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92CEC" w:rsidRPr="007A07A2" w:rsidRDefault="002F47F5" w:rsidP="00CA53B7">
      <w:pPr>
        <w:jc w:val="center"/>
        <w:rPr>
          <w:rFonts w:asciiTheme="minorEastAsia" w:hAnsiTheme="minorEastAsia"/>
          <w:b/>
          <w:sz w:val="48"/>
          <w:szCs w:val="48"/>
        </w:rPr>
      </w:pPr>
      <w:bookmarkStart w:id="0" w:name="_GoBack"/>
      <w:bookmarkEnd w:id="0"/>
      <w:r w:rsidRPr="002F47F5">
        <w:rPr>
          <w:rFonts w:asciiTheme="minorEastAsia" w:hAnsiTheme="minorEastAsia" w:hint="eastAsia"/>
          <w:b/>
          <w:sz w:val="48"/>
          <w:szCs w:val="48"/>
        </w:rPr>
        <w:t>天津天河城2025年度四层427铺位改造项目</w:t>
      </w:r>
      <w:r w:rsidR="00892CEC" w:rsidRPr="007A07A2">
        <w:rPr>
          <w:rFonts w:asciiTheme="minorEastAsia" w:hAnsiTheme="minorEastAsia" w:hint="eastAsia"/>
          <w:b/>
          <w:sz w:val="48"/>
          <w:szCs w:val="48"/>
        </w:rPr>
        <w:t>技术要求</w:t>
      </w:r>
    </w:p>
    <w:p w:rsidR="00243AD6" w:rsidRPr="007A07A2" w:rsidRDefault="00892CEC" w:rsidP="00034EB2">
      <w:pPr>
        <w:rPr>
          <w:rFonts w:asciiTheme="minorEastAsia" w:hAnsiTheme="minorEastAsia"/>
          <w:b/>
          <w:sz w:val="32"/>
          <w:szCs w:val="32"/>
        </w:rPr>
      </w:pPr>
      <w:r w:rsidRPr="007A07A2">
        <w:rPr>
          <w:rFonts w:asciiTheme="minorEastAsia" w:hAnsiTheme="minorEastAsia" w:hint="eastAsia"/>
          <w:b/>
          <w:sz w:val="32"/>
          <w:szCs w:val="32"/>
        </w:rPr>
        <w:t>一、</w:t>
      </w:r>
      <w:r w:rsidR="00243AD6" w:rsidRPr="007A07A2">
        <w:rPr>
          <w:rFonts w:asciiTheme="minorEastAsia" w:hAnsiTheme="minorEastAsia" w:hint="eastAsia"/>
          <w:b/>
          <w:sz w:val="32"/>
          <w:szCs w:val="32"/>
        </w:rPr>
        <w:t>施工地点：</w:t>
      </w:r>
    </w:p>
    <w:p w:rsidR="00243AD6" w:rsidRPr="007A07A2" w:rsidRDefault="002F47F5" w:rsidP="002F47F5">
      <w:pPr>
        <w:rPr>
          <w:rFonts w:asciiTheme="minorEastAsia" w:hAnsiTheme="minorEastAsia"/>
          <w:sz w:val="32"/>
          <w:szCs w:val="32"/>
        </w:rPr>
      </w:pPr>
      <w:r w:rsidRPr="002F47F5">
        <w:rPr>
          <w:rFonts w:asciiTheme="minorEastAsia" w:hAnsiTheme="minorEastAsia" w:hint="eastAsia"/>
          <w:sz w:val="32"/>
          <w:szCs w:val="32"/>
        </w:rPr>
        <w:t>天津天河城2025年度四层427</w:t>
      </w:r>
      <w:r>
        <w:rPr>
          <w:rFonts w:asciiTheme="minorEastAsia" w:hAnsiTheme="minorEastAsia" w:hint="eastAsia"/>
          <w:sz w:val="32"/>
          <w:szCs w:val="32"/>
        </w:rPr>
        <w:t>、4</w:t>
      </w:r>
      <w:r>
        <w:rPr>
          <w:rFonts w:asciiTheme="minorEastAsia" w:hAnsiTheme="minorEastAsia"/>
          <w:sz w:val="32"/>
          <w:szCs w:val="32"/>
        </w:rPr>
        <w:t>28</w:t>
      </w:r>
      <w:r>
        <w:rPr>
          <w:rFonts w:asciiTheme="minorEastAsia" w:hAnsiTheme="minorEastAsia" w:hint="eastAsia"/>
          <w:sz w:val="32"/>
          <w:szCs w:val="32"/>
        </w:rPr>
        <w:t>商铺内</w:t>
      </w:r>
      <w:r w:rsidR="007B1CE0" w:rsidRPr="007A07A2">
        <w:rPr>
          <w:rFonts w:asciiTheme="minorEastAsia" w:hAnsiTheme="minorEastAsia" w:hint="eastAsia"/>
          <w:sz w:val="32"/>
          <w:szCs w:val="32"/>
        </w:rPr>
        <w:t>。</w:t>
      </w:r>
    </w:p>
    <w:p w:rsidR="00243AD6" w:rsidRPr="007A07A2" w:rsidRDefault="00892CEC" w:rsidP="00034EB2">
      <w:pPr>
        <w:rPr>
          <w:rFonts w:asciiTheme="minorEastAsia" w:hAnsiTheme="minorEastAsia"/>
          <w:b/>
          <w:sz w:val="32"/>
          <w:szCs w:val="32"/>
        </w:rPr>
      </w:pPr>
      <w:r w:rsidRPr="007A07A2">
        <w:rPr>
          <w:rFonts w:asciiTheme="minorEastAsia" w:hAnsiTheme="minorEastAsia" w:hint="eastAsia"/>
          <w:b/>
          <w:sz w:val="32"/>
          <w:szCs w:val="32"/>
        </w:rPr>
        <w:t>二、</w:t>
      </w:r>
      <w:r w:rsidR="007B42D7" w:rsidRPr="007A07A2">
        <w:rPr>
          <w:rFonts w:asciiTheme="minorEastAsia" w:hAnsiTheme="minorEastAsia" w:hint="eastAsia"/>
          <w:b/>
          <w:sz w:val="32"/>
          <w:szCs w:val="32"/>
        </w:rPr>
        <w:t>施工</w:t>
      </w:r>
      <w:r w:rsidR="007B42D7" w:rsidRPr="007A07A2">
        <w:rPr>
          <w:rFonts w:asciiTheme="minorEastAsia" w:hAnsiTheme="minorEastAsia"/>
          <w:b/>
          <w:sz w:val="32"/>
          <w:szCs w:val="32"/>
        </w:rPr>
        <w:t>简介</w:t>
      </w:r>
      <w:r w:rsidR="007B42D7" w:rsidRPr="007A07A2">
        <w:rPr>
          <w:rFonts w:asciiTheme="minorEastAsia" w:hAnsiTheme="minorEastAsia" w:hint="eastAsia"/>
          <w:b/>
          <w:sz w:val="32"/>
          <w:szCs w:val="32"/>
        </w:rPr>
        <w:t>：</w:t>
      </w:r>
    </w:p>
    <w:p w:rsidR="007A07A2" w:rsidRDefault="007A07A2" w:rsidP="00892CEC">
      <w:pPr>
        <w:jc w:val="left"/>
        <w:rPr>
          <w:rFonts w:asciiTheme="minorEastAsia" w:hAnsiTheme="minorEastAsia"/>
          <w:sz w:val="32"/>
          <w:szCs w:val="32"/>
        </w:rPr>
      </w:pPr>
      <w:r w:rsidRPr="007A07A2">
        <w:rPr>
          <w:rFonts w:asciiTheme="minorEastAsia" w:hAnsiTheme="minorEastAsia"/>
          <w:sz w:val="32"/>
          <w:szCs w:val="32"/>
        </w:rPr>
        <w:t>1.</w:t>
      </w:r>
      <w:r w:rsidRPr="007A07A2">
        <w:rPr>
          <w:rFonts w:asciiTheme="minorEastAsia" w:hAnsiTheme="minorEastAsia" w:hint="eastAsia"/>
          <w:sz w:val="32"/>
          <w:szCs w:val="32"/>
        </w:rPr>
        <w:t>对</w:t>
      </w:r>
      <w:r w:rsidR="002F47F5">
        <w:rPr>
          <w:rFonts w:asciiTheme="minorEastAsia" w:hAnsiTheme="minorEastAsia" w:hint="eastAsia"/>
          <w:sz w:val="32"/>
          <w:szCs w:val="32"/>
        </w:rPr>
        <w:t>四</w:t>
      </w:r>
      <w:r w:rsidRPr="007A07A2">
        <w:rPr>
          <w:rFonts w:asciiTheme="minorEastAsia" w:hAnsiTheme="minorEastAsia" w:hint="eastAsia"/>
          <w:sz w:val="32"/>
          <w:szCs w:val="32"/>
        </w:rPr>
        <w:t>层</w:t>
      </w:r>
      <w:r w:rsidR="002F47F5">
        <w:rPr>
          <w:rFonts w:asciiTheme="minorEastAsia" w:hAnsiTheme="minorEastAsia"/>
          <w:sz w:val="32"/>
          <w:szCs w:val="32"/>
        </w:rPr>
        <w:t>427、</w:t>
      </w:r>
      <w:r w:rsidR="002F47F5">
        <w:rPr>
          <w:rFonts w:asciiTheme="minorEastAsia" w:hAnsiTheme="minorEastAsia" w:hint="eastAsia"/>
          <w:sz w:val="32"/>
          <w:szCs w:val="32"/>
        </w:rPr>
        <w:t>4</w:t>
      </w:r>
      <w:r w:rsidR="002F47F5">
        <w:rPr>
          <w:rFonts w:asciiTheme="minorEastAsia" w:hAnsiTheme="minorEastAsia"/>
          <w:sz w:val="32"/>
          <w:szCs w:val="32"/>
        </w:rPr>
        <w:t>28</w:t>
      </w:r>
      <w:r w:rsidRPr="007A07A2">
        <w:rPr>
          <w:rFonts w:asciiTheme="minorEastAsia" w:hAnsiTheme="minorEastAsia" w:hint="eastAsia"/>
          <w:sz w:val="32"/>
          <w:szCs w:val="32"/>
        </w:rPr>
        <w:t>铺位</w:t>
      </w:r>
      <w:r w:rsidR="002F47F5">
        <w:rPr>
          <w:rFonts w:asciiTheme="minorEastAsia" w:hAnsiTheme="minorEastAsia" w:hint="eastAsia"/>
          <w:sz w:val="32"/>
          <w:szCs w:val="32"/>
        </w:rPr>
        <w:t>进行围挡搭建。</w:t>
      </w:r>
    </w:p>
    <w:p w:rsidR="002F47F5" w:rsidRPr="007A07A2" w:rsidRDefault="002F47F5" w:rsidP="00892CEC">
      <w:pPr>
        <w:jc w:val="left"/>
        <w:rPr>
          <w:rFonts w:asciiTheme="minorEastAsia" w:hAnsiTheme="minorEastAsia"/>
          <w:sz w:val="32"/>
          <w:szCs w:val="32"/>
        </w:rPr>
      </w:pPr>
      <w:r>
        <w:rPr>
          <w:rFonts w:asciiTheme="minorEastAsia" w:hAnsiTheme="minorEastAsia" w:hint="eastAsia"/>
          <w:sz w:val="32"/>
          <w:szCs w:val="32"/>
        </w:rPr>
        <w:t>2</w:t>
      </w:r>
      <w:r>
        <w:rPr>
          <w:rFonts w:asciiTheme="minorEastAsia" w:hAnsiTheme="minorEastAsia"/>
          <w:sz w:val="32"/>
          <w:szCs w:val="32"/>
        </w:rPr>
        <w:t>.</w:t>
      </w:r>
      <w:r w:rsidRPr="007A07A2">
        <w:rPr>
          <w:rFonts w:asciiTheme="minorEastAsia" w:hAnsiTheme="minorEastAsia" w:hint="eastAsia"/>
          <w:sz w:val="32"/>
          <w:szCs w:val="32"/>
        </w:rPr>
        <w:t>对</w:t>
      </w:r>
      <w:r>
        <w:rPr>
          <w:rFonts w:asciiTheme="minorEastAsia" w:hAnsiTheme="minorEastAsia" w:hint="eastAsia"/>
          <w:sz w:val="32"/>
          <w:szCs w:val="32"/>
        </w:rPr>
        <w:t>四</w:t>
      </w:r>
      <w:r w:rsidRPr="007A07A2">
        <w:rPr>
          <w:rFonts w:asciiTheme="minorEastAsia" w:hAnsiTheme="minorEastAsia" w:hint="eastAsia"/>
          <w:sz w:val="32"/>
          <w:szCs w:val="32"/>
        </w:rPr>
        <w:t>层</w:t>
      </w:r>
      <w:r>
        <w:rPr>
          <w:rFonts w:asciiTheme="minorEastAsia" w:hAnsiTheme="minorEastAsia"/>
          <w:sz w:val="32"/>
          <w:szCs w:val="32"/>
        </w:rPr>
        <w:t>427、</w:t>
      </w:r>
      <w:r>
        <w:rPr>
          <w:rFonts w:asciiTheme="minorEastAsia" w:hAnsiTheme="minorEastAsia" w:hint="eastAsia"/>
          <w:sz w:val="32"/>
          <w:szCs w:val="32"/>
        </w:rPr>
        <w:t>4</w:t>
      </w:r>
      <w:r>
        <w:rPr>
          <w:rFonts w:asciiTheme="minorEastAsia" w:hAnsiTheme="minorEastAsia"/>
          <w:sz w:val="32"/>
          <w:szCs w:val="32"/>
        </w:rPr>
        <w:t>28</w:t>
      </w:r>
      <w:r w:rsidRPr="007A07A2">
        <w:rPr>
          <w:rFonts w:asciiTheme="minorEastAsia" w:hAnsiTheme="minorEastAsia" w:hint="eastAsia"/>
          <w:sz w:val="32"/>
          <w:szCs w:val="32"/>
        </w:rPr>
        <w:t>铺位拆除恢复毛坯</w:t>
      </w:r>
    </w:p>
    <w:p w:rsidR="00B057FC" w:rsidRPr="007A07A2" w:rsidRDefault="002F47F5" w:rsidP="00892CEC">
      <w:pPr>
        <w:jc w:val="left"/>
        <w:rPr>
          <w:rFonts w:asciiTheme="minorEastAsia" w:hAnsiTheme="minorEastAsia"/>
          <w:sz w:val="32"/>
          <w:szCs w:val="32"/>
        </w:rPr>
      </w:pPr>
      <w:r>
        <w:rPr>
          <w:rFonts w:asciiTheme="minorEastAsia" w:hAnsiTheme="minorEastAsia"/>
          <w:sz w:val="32"/>
          <w:szCs w:val="32"/>
        </w:rPr>
        <w:t>3</w:t>
      </w:r>
      <w:r w:rsidR="007A07A2" w:rsidRPr="007A07A2">
        <w:rPr>
          <w:rFonts w:asciiTheme="minorEastAsia" w:hAnsiTheme="minorEastAsia"/>
          <w:sz w:val="32"/>
          <w:szCs w:val="32"/>
        </w:rPr>
        <w:t>.</w:t>
      </w:r>
      <w:r w:rsidR="00C365E7" w:rsidRPr="007A07A2">
        <w:rPr>
          <w:rFonts w:asciiTheme="minorEastAsia" w:hAnsiTheme="minorEastAsia" w:hint="eastAsia"/>
          <w:sz w:val="32"/>
          <w:szCs w:val="32"/>
        </w:rPr>
        <w:t>对</w:t>
      </w:r>
      <w:r>
        <w:rPr>
          <w:rFonts w:asciiTheme="minorEastAsia" w:hAnsiTheme="minorEastAsia" w:hint="eastAsia"/>
          <w:sz w:val="32"/>
          <w:szCs w:val="32"/>
        </w:rPr>
        <w:t>四</w:t>
      </w:r>
      <w:r w:rsidRPr="007A07A2">
        <w:rPr>
          <w:rFonts w:asciiTheme="minorEastAsia" w:hAnsiTheme="minorEastAsia" w:hint="eastAsia"/>
          <w:sz w:val="32"/>
          <w:szCs w:val="32"/>
        </w:rPr>
        <w:t>层</w:t>
      </w:r>
      <w:r>
        <w:rPr>
          <w:rFonts w:asciiTheme="minorEastAsia" w:hAnsiTheme="minorEastAsia"/>
          <w:sz w:val="32"/>
          <w:szCs w:val="32"/>
        </w:rPr>
        <w:t>427、</w:t>
      </w:r>
      <w:r>
        <w:rPr>
          <w:rFonts w:asciiTheme="minorEastAsia" w:hAnsiTheme="minorEastAsia" w:hint="eastAsia"/>
          <w:sz w:val="32"/>
          <w:szCs w:val="32"/>
        </w:rPr>
        <w:t>4</w:t>
      </w:r>
      <w:r>
        <w:rPr>
          <w:rFonts w:asciiTheme="minorEastAsia" w:hAnsiTheme="minorEastAsia"/>
          <w:sz w:val="32"/>
          <w:szCs w:val="32"/>
        </w:rPr>
        <w:t>28</w:t>
      </w:r>
      <w:r w:rsidRPr="007A07A2">
        <w:rPr>
          <w:rFonts w:asciiTheme="minorEastAsia" w:hAnsiTheme="minorEastAsia" w:hint="eastAsia"/>
          <w:sz w:val="32"/>
          <w:szCs w:val="32"/>
        </w:rPr>
        <w:t>铺位</w:t>
      </w:r>
      <w:r w:rsidR="00CB1C85" w:rsidRPr="007A07A2">
        <w:rPr>
          <w:rFonts w:asciiTheme="minorEastAsia" w:hAnsiTheme="minorEastAsia" w:hint="eastAsia"/>
          <w:sz w:val="32"/>
          <w:szCs w:val="32"/>
        </w:rPr>
        <w:t>进行</w:t>
      </w:r>
      <w:r>
        <w:rPr>
          <w:rFonts w:asciiTheme="minorEastAsia" w:hAnsiTheme="minorEastAsia" w:hint="eastAsia"/>
          <w:sz w:val="32"/>
          <w:szCs w:val="32"/>
        </w:rPr>
        <w:t>重新</w:t>
      </w:r>
      <w:r w:rsidR="00CB1C85" w:rsidRPr="007A07A2">
        <w:rPr>
          <w:rFonts w:asciiTheme="minorEastAsia" w:hAnsiTheme="minorEastAsia" w:hint="eastAsia"/>
          <w:sz w:val="32"/>
          <w:szCs w:val="32"/>
        </w:rPr>
        <w:t>划分，</w:t>
      </w:r>
      <w:r>
        <w:rPr>
          <w:rFonts w:asciiTheme="minorEastAsia" w:hAnsiTheme="minorEastAsia" w:hint="eastAsia"/>
          <w:sz w:val="32"/>
          <w:szCs w:val="32"/>
        </w:rPr>
        <w:t>现有部分防火钢化玻璃利旧安装，重新定制弧形玻璃，根据重新划分布局进行门楣施工。</w:t>
      </w:r>
    </w:p>
    <w:p w:rsidR="002F47F5" w:rsidRDefault="006C0FD4" w:rsidP="002F47F5">
      <w:pPr>
        <w:jc w:val="left"/>
        <w:rPr>
          <w:rFonts w:asciiTheme="minorEastAsia" w:hAnsiTheme="minorEastAsia"/>
          <w:sz w:val="32"/>
          <w:szCs w:val="32"/>
        </w:rPr>
      </w:pPr>
      <w:r>
        <w:rPr>
          <w:rFonts w:asciiTheme="minorEastAsia" w:hAnsiTheme="minorEastAsia"/>
          <w:sz w:val="32"/>
          <w:szCs w:val="32"/>
        </w:rPr>
        <w:t>3</w:t>
      </w:r>
      <w:r w:rsidR="00892CEC" w:rsidRPr="007A07A2">
        <w:rPr>
          <w:rFonts w:asciiTheme="minorEastAsia" w:hAnsiTheme="minorEastAsia"/>
          <w:sz w:val="32"/>
          <w:szCs w:val="32"/>
        </w:rPr>
        <w:t>.</w:t>
      </w:r>
      <w:r w:rsidR="007A07A2" w:rsidRPr="007A07A2">
        <w:rPr>
          <w:rFonts w:asciiTheme="minorEastAsia" w:hAnsiTheme="minorEastAsia" w:hint="eastAsia"/>
          <w:sz w:val="32"/>
          <w:szCs w:val="32"/>
        </w:rPr>
        <w:t>对</w:t>
      </w:r>
      <w:r w:rsidR="002F47F5">
        <w:rPr>
          <w:rFonts w:asciiTheme="minorEastAsia" w:hAnsiTheme="minorEastAsia" w:hint="eastAsia"/>
          <w:sz w:val="32"/>
          <w:szCs w:val="32"/>
        </w:rPr>
        <w:t>四</w:t>
      </w:r>
      <w:r w:rsidR="002F47F5" w:rsidRPr="007A07A2">
        <w:rPr>
          <w:rFonts w:asciiTheme="minorEastAsia" w:hAnsiTheme="minorEastAsia" w:hint="eastAsia"/>
          <w:sz w:val="32"/>
          <w:szCs w:val="32"/>
        </w:rPr>
        <w:t>层</w:t>
      </w:r>
      <w:r w:rsidR="002F47F5">
        <w:rPr>
          <w:rFonts w:asciiTheme="minorEastAsia" w:hAnsiTheme="minorEastAsia"/>
          <w:sz w:val="32"/>
          <w:szCs w:val="32"/>
        </w:rPr>
        <w:t>427进行</w:t>
      </w:r>
      <w:r w:rsidR="007A07A2" w:rsidRPr="007A07A2">
        <w:rPr>
          <w:rFonts w:asciiTheme="minorEastAsia" w:hAnsiTheme="minorEastAsia" w:hint="eastAsia"/>
          <w:sz w:val="32"/>
          <w:szCs w:val="32"/>
        </w:rPr>
        <w:t>消防、</w:t>
      </w:r>
      <w:r w:rsidR="002F47F5">
        <w:rPr>
          <w:rFonts w:asciiTheme="minorEastAsia" w:hAnsiTheme="minorEastAsia" w:hint="eastAsia"/>
          <w:sz w:val="32"/>
          <w:szCs w:val="32"/>
        </w:rPr>
        <w:t>弱电设备进行改造，满足划分后的租赁要求，</w:t>
      </w:r>
      <w:r w:rsidR="00BB7BA1">
        <w:rPr>
          <w:rFonts w:asciiTheme="minorEastAsia" w:hAnsiTheme="minorEastAsia" w:hint="eastAsia"/>
          <w:sz w:val="32"/>
          <w:szCs w:val="32"/>
        </w:rPr>
        <w:t>涉及</w:t>
      </w:r>
      <w:r w:rsidR="002F47F5">
        <w:rPr>
          <w:rFonts w:asciiTheme="minorEastAsia" w:hAnsiTheme="minorEastAsia" w:hint="eastAsia"/>
          <w:sz w:val="32"/>
          <w:szCs w:val="32"/>
        </w:rPr>
        <w:t>喷淋</w:t>
      </w:r>
      <w:r w:rsidR="002F47F5">
        <w:rPr>
          <w:rFonts w:asciiTheme="minorEastAsia" w:hAnsiTheme="minorEastAsia"/>
          <w:sz w:val="32"/>
          <w:szCs w:val="32"/>
        </w:rPr>
        <w:t>、广播、</w:t>
      </w:r>
      <w:r w:rsidR="002F47F5" w:rsidRPr="002F47F5">
        <w:rPr>
          <w:rFonts w:asciiTheme="minorEastAsia" w:hAnsiTheme="minorEastAsia" w:hint="eastAsia"/>
          <w:sz w:val="32"/>
          <w:szCs w:val="32"/>
        </w:rPr>
        <w:t>摄像机移位</w:t>
      </w:r>
      <w:r w:rsidR="002F47F5">
        <w:rPr>
          <w:rFonts w:asciiTheme="minorEastAsia" w:hAnsiTheme="minorEastAsia" w:hint="eastAsia"/>
          <w:sz w:val="32"/>
          <w:szCs w:val="32"/>
        </w:rPr>
        <w:t>等施工。</w:t>
      </w:r>
    </w:p>
    <w:p w:rsidR="00C365E7" w:rsidRPr="002F47F5" w:rsidRDefault="00892CEC" w:rsidP="002F47F5">
      <w:pPr>
        <w:jc w:val="left"/>
        <w:rPr>
          <w:rFonts w:asciiTheme="minorEastAsia" w:hAnsiTheme="minorEastAsia"/>
          <w:sz w:val="32"/>
          <w:szCs w:val="32"/>
        </w:rPr>
      </w:pPr>
      <w:r w:rsidRPr="007A07A2">
        <w:rPr>
          <w:rFonts w:asciiTheme="minorEastAsia" w:hAnsiTheme="minorEastAsia" w:hint="eastAsia"/>
          <w:b/>
          <w:sz w:val="32"/>
          <w:szCs w:val="32"/>
        </w:rPr>
        <w:t>三、改造示意图纸</w:t>
      </w:r>
      <w:r w:rsidR="00C365E7" w:rsidRPr="007A07A2">
        <w:rPr>
          <w:rFonts w:asciiTheme="minorEastAsia" w:hAnsiTheme="minorEastAsia" w:hint="eastAsia"/>
          <w:b/>
          <w:sz w:val="32"/>
          <w:szCs w:val="32"/>
        </w:rPr>
        <w:t>：</w:t>
      </w:r>
    </w:p>
    <w:p w:rsidR="00892CEC" w:rsidRPr="007A07A2" w:rsidRDefault="00892CEC" w:rsidP="00C365E7">
      <w:pPr>
        <w:rPr>
          <w:rFonts w:asciiTheme="minorEastAsia" w:hAnsiTheme="minorEastAsia"/>
          <w:sz w:val="32"/>
          <w:szCs w:val="32"/>
        </w:rPr>
      </w:pPr>
      <w:r w:rsidRPr="007A07A2">
        <w:rPr>
          <w:rFonts w:asciiTheme="minorEastAsia" w:hAnsiTheme="minorEastAsia" w:hint="eastAsia"/>
          <w:sz w:val="32"/>
          <w:szCs w:val="32"/>
        </w:rPr>
        <w:t>1</w:t>
      </w:r>
      <w:r w:rsidRPr="007A07A2">
        <w:rPr>
          <w:rFonts w:asciiTheme="minorEastAsia" w:hAnsiTheme="minorEastAsia"/>
          <w:sz w:val="32"/>
          <w:szCs w:val="32"/>
        </w:rPr>
        <w:t>.</w:t>
      </w:r>
      <w:r w:rsidR="007A07A2" w:rsidRPr="007A07A2">
        <w:rPr>
          <w:rFonts w:asciiTheme="minorEastAsia" w:hAnsiTheme="minorEastAsia" w:hint="eastAsia"/>
          <w:sz w:val="32"/>
          <w:szCs w:val="32"/>
        </w:rPr>
        <w:t xml:space="preserve"> </w:t>
      </w:r>
      <w:r w:rsidR="002F47F5">
        <w:rPr>
          <w:rFonts w:asciiTheme="minorEastAsia" w:hAnsiTheme="minorEastAsia"/>
          <w:sz w:val="32"/>
          <w:szCs w:val="32"/>
        </w:rPr>
        <w:t>427、</w:t>
      </w:r>
      <w:r w:rsidR="002F47F5">
        <w:rPr>
          <w:rFonts w:asciiTheme="minorEastAsia" w:hAnsiTheme="minorEastAsia" w:hint="eastAsia"/>
          <w:sz w:val="32"/>
          <w:szCs w:val="32"/>
        </w:rPr>
        <w:t>4</w:t>
      </w:r>
      <w:r w:rsidR="002F47F5">
        <w:rPr>
          <w:rFonts w:asciiTheme="minorEastAsia" w:hAnsiTheme="minorEastAsia"/>
          <w:sz w:val="32"/>
          <w:szCs w:val="32"/>
        </w:rPr>
        <w:t>28</w:t>
      </w:r>
      <w:r w:rsidR="007A07A2" w:rsidRPr="007A07A2">
        <w:rPr>
          <w:rFonts w:asciiTheme="minorEastAsia" w:hAnsiTheme="minorEastAsia" w:hint="eastAsia"/>
          <w:sz w:val="32"/>
          <w:szCs w:val="32"/>
        </w:rPr>
        <w:t>铺位</w:t>
      </w:r>
      <w:r w:rsidRPr="007A07A2">
        <w:rPr>
          <w:rFonts w:asciiTheme="minorEastAsia" w:hAnsiTheme="minorEastAsia" w:hint="eastAsia"/>
          <w:sz w:val="32"/>
          <w:szCs w:val="32"/>
        </w:rPr>
        <w:t>原始平面图：</w:t>
      </w:r>
    </w:p>
    <w:p w:rsidR="000F5964" w:rsidRPr="007A07A2" w:rsidRDefault="002F47F5" w:rsidP="000F5964">
      <w:pPr>
        <w:jc w:val="center"/>
        <w:rPr>
          <w:rFonts w:asciiTheme="minorEastAsia" w:hAnsiTheme="minorEastAsia"/>
          <w:b/>
          <w:sz w:val="32"/>
          <w:szCs w:val="32"/>
        </w:rPr>
      </w:pPr>
      <w:r w:rsidRPr="002F47F5">
        <w:rPr>
          <w:rFonts w:asciiTheme="minorEastAsia" w:hAnsiTheme="minorEastAsia"/>
          <w:b/>
          <w:noProof/>
          <w:sz w:val="32"/>
          <w:szCs w:val="32"/>
        </w:rPr>
        <w:drawing>
          <wp:inline distT="0" distB="0" distL="0" distR="0">
            <wp:extent cx="5927527" cy="3933825"/>
            <wp:effectExtent l="0" t="0" r="0" b="0"/>
            <wp:docPr id="7" name="图片 7" descr="C:\Users\panhui\AppData\Roaming\Tencent\WXWorkLocalPro\screen_shot\WXWorkLocalPro_1760059607846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anhui\AppData\Roaming\Tencent\WXWorkLocalPro\screen_shot\WXWorkLocalPro_17600596078468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3644" cy="39511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7193" w:rsidRPr="007A07A2" w:rsidRDefault="00892CEC" w:rsidP="00892CEC">
      <w:pPr>
        <w:rPr>
          <w:rFonts w:asciiTheme="minorEastAsia" w:hAnsiTheme="minorEastAsia"/>
          <w:noProof/>
          <w:sz w:val="32"/>
          <w:szCs w:val="32"/>
        </w:rPr>
      </w:pPr>
      <w:r w:rsidRPr="007A07A2">
        <w:rPr>
          <w:rFonts w:asciiTheme="minorEastAsia" w:hAnsiTheme="minorEastAsia" w:hint="eastAsia"/>
          <w:noProof/>
          <w:sz w:val="32"/>
          <w:szCs w:val="32"/>
        </w:rPr>
        <w:lastRenderedPageBreak/>
        <w:t>2</w:t>
      </w:r>
      <w:r w:rsidRPr="007A07A2">
        <w:rPr>
          <w:rFonts w:asciiTheme="minorEastAsia" w:hAnsiTheme="minorEastAsia"/>
          <w:noProof/>
          <w:sz w:val="32"/>
          <w:szCs w:val="32"/>
        </w:rPr>
        <w:t>.</w:t>
      </w:r>
      <w:r w:rsidR="007A07A2" w:rsidRPr="007A07A2">
        <w:rPr>
          <w:rFonts w:asciiTheme="minorEastAsia" w:hAnsiTheme="minorEastAsia" w:hint="eastAsia"/>
          <w:sz w:val="32"/>
          <w:szCs w:val="32"/>
        </w:rPr>
        <w:t xml:space="preserve"> </w:t>
      </w:r>
      <w:r w:rsidR="00CD3DB4">
        <w:rPr>
          <w:rFonts w:asciiTheme="minorEastAsia" w:hAnsiTheme="minorEastAsia"/>
          <w:sz w:val="32"/>
          <w:szCs w:val="32"/>
        </w:rPr>
        <w:t>427、</w:t>
      </w:r>
      <w:r w:rsidR="00CD3DB4">
        <w:rPr>
          <w:rFonts w:asciiTheme="minorEastAsia" w:hAnsiTheme="minorEastAsia" w:hint="eastAsia"/>
          <w:sz w:val="32"/>
          <w:szCs w:val="32"/>
        </w:rPr>
        <w:t>4</w:t>
      </w:r>
      <w:r w:rsidR="00CD3DB4">
        <w:rPr>
          <w:rFonts w:asciiTheme="minorEastAsia" w:hAnsiTheme="minorEastAsia"/>
          <w:sz w:val="32"/>
          <w:szCs w:val="32"/>
        </w:rPr>
        <w:t>28</w:t>
      </w:r>
      <w:r w:rsidR="00CD3DB4" w:rsidRPr="007A07A2">
        <w:rPr>
          <w:rFonts w:asciiTheme="minorEastAsia" w:hAnsiTheme="minorEastAsia" w:hint="eastAsia"/>
          <w:sz w:val="32"/>
          <w:szCs w:val="32"/>
        </w:rPr>
        <w:t>铺位</w:t>
      </w:r>
      <w:r w:rsidRPr="007A07A2">
        <w:rPr>
          <w:rFonts w:asciiTheme="minorEastAsia" w:hAnsiTheme="minorEastAsia" w:hint="eastAsia"/>
          <w:noProof/>
          <w:sz w:val="32"/>
          <w:szCs w:val="32"/>
        </w:rPr>
        <w:t>改造后示意图：</w:t>
      </w:r>
    </w:p>
    <w:p w:rsidR="00B057FC" w:rsidRPr="00CD3DB4" w:rsidRDefault="00CD3DB4" w:rsidP="00567193">
      <w:pPr>
        <w:jc w:val="center"/>
        <w:rPr>
          <w:rFonts w:asciiTheme="minorEastAsia" w:hAnsiTheme="minorEastAsia"/>
          <w:noProof/>
          <w:sz w:val="32"/>
          <w:szCs w:val="32"/>
        </w:rPr>
      </w:pPr>
      <w:r w:rsidRPr="00CD3DB4">
        <w:rPr>
          <w:rFonts w:asciiTheme="minorEastAsia" w:hAnsiTheme="minorEastAsia"/>
          <w:noProof/>
          <w:sz w:val="32"/>
          <w:szCs w:val="32"/>
        </w:rPr>
        <w:drawing>
          <wp:inline distT="0" distB="0" distL="0" distR="0">
            <wp:extent cx="4019550" cy="4291209"/>
            <wp:effectExtent l="0" t="0" r="0" b="0"/>
            <wp:docPr id="8" name="图片 8" descr="C:\Users\panhui\AppData\Roaming\Tencent\WXWorkLocalPro\screen_shot\WXWorkLocalPro_1760059792633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anhui\AppData\Roaming\Tencent\WXWorkLocalPro\screen_shot\WXWorkLocalPro_17600597926335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6287" cy="43197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1C85" w:rsidRPr="007A07A2" w:rsidRDefault="00CB1C85" w:rsidP="00AD777B">
      <w:pPr>
        <w:jc w:val="left"/>
        <w:rPr>
          <w:rFonts w:asciiTheme="minorEastAsia" w:hAnsiTheme="minorEastAsia"/>
          <w:b/>
          <w:noProof/>
          <w:sz w:val="32"/>
          <w:szCs w:val="32"/>
          <w:highlight w:val="lightGray"/>
        </w:rPr>
      </w:pPr>
      <w:r w:rsidRPr="007A07A2">
        <w:rPr>
          <w:rFonts w:asciiTheme="minorEastAsia" w:hAnsiTheme="minorEastAsia"/>
          <w:b/>
          <w:noProof/>
          <w:sz w:val="32"/>
          <w:szCs w:val="32"/>
          <w:highlight w:val="lightGray"/>
        </w:rPr>
        <w:t>四、店铺照片</w:t>
      </w:r>
    </w:p>
    <w:p w:rsidR="00CB1C85" w:rsidRPr="007A07A2" w:rsidRDefault="00AC1613" w:rsidP="00CB1C85">
      <w:pPr>
        <w:jc w:val="center"/>
        <w:rPr>
          <w:rFonts w:asciiTheme="minorEastAsia" w:hAnsiTheme="minorEastAsia"/>
          <w:b/>
          <w:noProof/>
          <w:sz w:val="32"/>
          <w:szCs w:val="32"/>
          <w:highlight w:val="lightGray"/>
        </w:rPr>
      </w:pPr>
      <w:r>
        <w:rPr>
          <w:rFonts w:asciiTheme="minorEastAsia" w:hAnsiTheme="minorEastAsia"/>
          <w:b/>
          <w:noProof/>
          <w:sz w:val="32"/>
          <w:szCs w:val="32"/>
          <w:highlight w:val="lightGray"/>
        </w:rPr>
        <w:drawing>
          <wp:inline distT="0" distB="0" distL="0" distR="0">
            <wp:extent cx="6048375" cy="4531948"/>
            <wp:effectExtent l="0" t="0" r="0" b="2540"/>
            <wp:docPr id="9" name="图片 9" descr="C:\Users\panhui\Documents\WXWorkLocalPro\saas_service\10414575224339930\Cache\Image\2025-10\fc0fd3cf-155d-4b2b-aeb7-e6f95a88fb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panhui\Documents\WXWorkLocalPro\saas_service\10414575224339930\Cache\Image\2025-10\fc0fd3cf-155d-4b2b-aeb7-e6f95a88fb3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5763" cy="45374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1C85" w:rsidRPr="007A07A2" w:rsidRDefault="00AC1613" w:rsidP="00CB1C85">
      <w:pPr>
        <w:jc w:val="center"/>
        <w:rPr>
          <w:rFonts w:asciiTheme="minorEastAsia" w:hAnsiTheme="minorEastAsia"/>
          <w:b/>
          <w:noProof/>
          <w:sz w:val="32"/>
          <w:szCs w:val="32"/>
          <w:highlight w:val="lightGray"/>
        </w:rPr>
      </w:pPr>
      <w:r>
        <w:rPr>
          <w:rFonts w:asciiTheme="minorEastAsia" w:hAnsiTheme="minorEastAsia"/>
          <w:b/>
          <w:noProof/>
          <w:sz w:val="32"/>
          <w:szCs w:val="32"/>
          <w:highlight w:val="lightGray"/>
        </w:rPr>
        <w:lastRenderedPageBreak/>
        <w:drawing>
          <wp:inline distT="0" distB="0" distL="0" distR="0">
            <wp:extent cx="6025555" cy="4514850"/>
            <wp:effectExtent l="0" t="0" r="0" b="0"/>
            <wp:docPr id="10" name="图片 10" descr="C:\Users\panhui\Documents\WXWorkLocalPro\saas_service\10414575224339930\Cache\Image\2025-10\9305174a-d5e2-4031-88e5-2aa0bd6afb6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panhui\Documents\WXWorkLocalPro\saas_service\10414575224339930\Cache\Image\2025-10\9305174a-d5e2-4031-88e5-2aa0bd6afb6c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6263" cy="4515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07A2" w:rsidRPr="007A07A2" w:rsidRDefault="007A07A2" w:rsidP="00AD777B">
      <w:pPr>
        <w:jc w:val="left"/>
        <w:rPr>
          <w:rFonts w:asciiTheme="minorEastAsia" w:hAnsiTheme="minorEastAsia"/>
          <w:b/>
          <w:noProof/>
          <w:sz w:val="32"/>
          <w:szCs w:val="32"/>
          <w:highlight w:val="lightGray"/>
        </w:rPr>
      </w:pPr>
      <w:r w:rsidRPr="007A07A2">
        <w:rPr>
          <w:rFonts w:asciiTheme="minorEastAsia" w:hAnsiTheme="minorEastAsia"/>
          <w:b/>
          <w:noProof/>
          <w:sz w:val="32"/>
          <w:szCs w:val="32"/>
          <w:highlight w:val="lightGray"/>
        </w:rPr>
        <w:t>四、施工要求；</w:t>
      </w:r>
    </w:p>
    <w:p w:rsidR="007A07A2" w:rsidRPr="007A07A2" w:rsidRDefault="007A07A2" w:rsidP="007A07A2">
      <w:pPr>
        <w:jc w:val="left"/>
        <w:rPr>
          <w:rFonts w:asciiTheme="minorEastAsia" w:hAnsiTheme="minorEastAsia"/>
          <w:sz w:val="32"/>
          <w:szCs w:val="32"/>
        </w:rPr>
      </w:pPr>
      <w:r w:rsidRPr="007A07A2">
        <w:rPr>
          <w:rFonts w:asciiTheme="minorEastAsia" w:hAnsiTheme="minorEastAsia" w:hint="eastAsia"/>
          <w:sz w:val="32"/>
          <w:szCs w:val="32"/>
        </w:rPr>
        <w:t>（一）</w:t>
      </w:r>
      <w:r w:rsidR="00CD3DB4">
        <w:rPr>
          <w:rFonts w:asciiTheme="minorEastAsia" w:hAnsiTheme="minorEastAsia" w:hint="eastAsia"/>
          <w:sz w:val="32"/>
          <w:szCs w:val="32"/>
        </w:rPr>
        <w:t>.</w:t>
      </w:r>
      <w:r w:rsidRPr="007A07A2">
        <w:rPr>
          <w:rFonts w:asciiTheme="minorEastAsia" w:hAnsiTheme="minorEastAsia" w:hint="eastAsia"/>
          <w:sz w:val="32"/>
          <w:szCs w:val="32"/>
        </w:rPr>
        <w:t>涉及消防类工程项目主要要求如下：</w:t>
      </w:r>
    </w:p>
    <w:p w:rsidR="007A07A2" w:rsidRPr="007A07A2" w:rsidRDefault="007A07A2" w:rsidP="007A07A2">
      <w:pPr>
        <w:jc w:val="left"/>
        <w:rPr>
          <w:rFonts w:asciiTheme="minorEastAsia" w:hAnsiTheme="minorEastAsia"/>
          <w:sz w:val="32"/>
          <w:szCs w:val="32"/>
        </w:rPr>
      </w:pPr>
      <w:r w:rsidRPr="007A07A2">
        <w:rPr>
          <w:rFonts w:asciiTheme="minorEastAsia" w:hAnsiTheme="minorEastAsia" w:hint="eastAsia"/>
          <w:sz w:val="32"/>
          <w:szCs w:val="32"/>
        </w:rPr>
        <w:t>1、火灾自动报警及联动系统设备选用“诺蒂菲尔”品牌设备</w:t>
      </w:r>
    </w:p>
    <w:p w:rsidR="007A07A2" w:rsidRPr="007A07A2" w:rsidRDefault="007A07A2" w:rsidP="007A07A2">
      <w:pPr>
        <w:jc w:val="left"/>
        <w:rPr>
          <w:rFonts w:asciiTheme="minorEastAsia" w:hAnsiTheme="minorEastAsia"/>
          <w:sz w:val="32"/>
          <w:szCs w:val="32"/>
        </w:rPr>
      </w:pPr>
      <w:r w:rsidRPr="007A07A2">
        <w:rPr>
          <w:rFonts w:asciiTheme="minorEastAsia" w:hAnsiTheme="minorEastAsia"/>
          <w:sz w:val="32"/>
          <w:szCs w:val="32"/>
        </w:rPr>
        <w:t>2</w:t>
      </w:r>
      <w:r w:rsidRPr="007A07A2">
        <w:rPr>
          <w:rFonts w:asciiTheme="minorEastAsia" w:hAnsiTheme="minorEastAsia" w:hint="eastAsia"/>
          <w:sz w:val="32"/>
          <w:szCs w:val="32"/>
        </w:rPr>
        <w:t>、窗喷喷头品牌：四川萃联、瑞城、金盾</w:t>
      </w:r>
    </w:p>
    <w:p w:rsidR="007A07A2" w:rsidRPr="007A07A2" w:rsidRDefault="007A07A2" w:rsidP="007A07A2">
      <w:pPr>
        <w:jc w:val="left"/>
        <w:rPr>
          <w:rFonts w:asciiTheme="minorEastAsia" w:hAnsiTheme="minorEastAsia"/>
          <w:sz w:val="32"/>
          <w:szCs w:val="32"/>
        </w:rPr>
      </w:pPr>
      <w:r w:rsidRPr="007A07A2">
        <w:rPr>
          <w:rFonts w:asciiTheme="minorEastAsia" w:hAnsiTheme="minorEastAsia"/>
          <w:sz w:val="32"/>
          <w:szCs w:val="32"/>
        </w:rPr>
        <w:t>3</w:t>
      </w:r>
      <w:r w:rsidRPr="007A07A2">
        <w:rPr>
          <w:rFonts w:asciiTheme="minorEastAsia" w:hAnsiTheme="minorEastAsia" w:hint="eastAsia"/>
          <w:sz w:val="32"/>
          <w:szCs w:val="32"/>
        </w:rPr>
        <w:t>、镀锌钢管品牌：利达、友发、大无缝</w:t>
      </w:r>
    </w:p>
    <w:p w:rsidR="007A07A2" w:rsidRPr="007A07A2" w:rsidRDefault="007A07A2" w:rsidP="007A07A2">
      <w:pPr>
        <w:jc w:val="left"/>
        <w:rPr>
          <w:rFonts w:asciiTheme="minorEastAsia" w:hAnsiTheme="minorEastAsia"/>
          <w:sz w:val="32"/>
          <w:szCs w:val="32"/>
        </w:rPr>
      </w:pPr>
      <w:r w:rsidRPr="007A07A2">
        <w:rPr>
          <w:rFonts w:asciiTheme="minorEastAsia" w:hAnsiTheme="minorEastAsia"/>
          <w:sz w:val="32"/>
          <w:szCs w:val="32"/>
        </w:rPr>
        <w:t>4</w:t>
      </w:r>
      <w:r w:rsidRPr="007A07A2">
        <w:rPr>
          <w:rFonts w:asciiTheme="minorEastAsia" w:hAnsiTheme="minorEastAsia" w:hint="eastAsia"/>
          <w:sz w:val="32"/>
          <w:szCs w:val="32"/>
        </w:rPr>
        <w:t>、电线为耐火电线，电线品牌要求：津达、北达、津成。</w:t>
      </w:r>
    </w:p>
    <w:p w:rsidR="007A07A2" w:rsidRPr="007A07A2" w:rsidRDefault="007A07A2" w:rsidP="007A07A2">
      <w:pPr>
        <w:jc w:val="left"/>
        <w:rPr>
          <w:rFonts w:asciiTheme="minorEastAsia" w:hAnsiTheme="minorEastAsia"/>
          <w:sz w:val="32"/>
          <w:szCs w:val="32"/>
        </w:rPr>
      </w:pPr>
      <w:r w:rsidRPr="007A07A2">
        <w:rPr>
          <w:rFonts w:asciiTheme="minorEastAsia" w:hAnsiTheme="minorEastAsia"/>
          <w:sz w:val="32"/>
          <w:szCs w:val="32"/>
        </w:rPr>
        <w:t>5</w:t>
      </w:r>
      <w:r w:rsidRPr="007A07A2">
        <w:rPr>
          <w:rFonts w:asciiTheme="minorEastAsia" w:hAnsiTheme="minorEastAsia" w:hint="eastAsia"/>
          <w:sz w:val="32"/>
          <w:szCs w:val="32"/>
        </w:rPr>
        <w:t>、报警系统改造的施工工艺应满足《火灾自动报警系统设计规范》</w:t>
      </w:r>
      <w:r w:rsidRPr="007A07A2">
        <w:rPr>
          <w:rFonts w:asciiTheme="minorEastAsia" w:hAnsiTheme="minorEastAsia"/>
          <w:sz w:val="32"/>
          <w:szCs w:val="32"/>
        </w:rPr>
        <w:t>GB50116-2013、《火灾自动报警系统施工及验收标准》GB50166-2019的相关要求。明敷的电线管外刷防火涂料2遍。报警总线选用RYS铜芯聚氯乙烯绝缘绞型连接用软电线，颜色为：“红蓝”；DC24V选用BYJ铜芯聚氯乙烯绝缘线，颜色为：“黑白”。</w:t>
      </w:r>
    </w:p>
    <w:p w:rsidR="007A07A2" w:rsidRPr="007A07A2" w:rsidRDefault="007A07A2" w:rsidP="007A07A2">
      <w:pPr>
        <w:jc w:val="left"/>
        <w:rPr>
          <w:rFonts w:asciiTheme="minorEastAsia" w:hAnsiTheme="minorEastAsia"/>
          <w:sz w:val="32"/>
          <w:szCs w:val="32"/>
        </w:rPr>
      </w:pPr>
      <w:r w:rsidRPr="007A07A2">
        <w:rPr>
          <w:rFonts w:asciiTheme="minorEastAsia" w:hAnsiTheme="minorEastAsia"/>
          <w:sz w:val="32"/>
          <w:szCs w:val="32"/>
        </w:rPr>
        <w:lastRenderedPageBreak/>
        <w:t>6</w:t>
      </w:r>
      <w:r w:rsidRPr="007A07A2">
        <w:rPr>
          <w:rFonts w:asciiTheme="minorEastAsia" w:hAnsiTheme="minorEastAsia" w:hint="eastAsia"/>
          <w:sz w:val="32"/>
          <w:szCs w:val="32"/>
        </w:rPr>
        <w:t>、喷淋系统改造的施工工艺应满足《自动喷水灭火系统设计规范》</w:t>
      </w:r>
      <w:r w:rsidRPr="007A07A2">
        <w:rPr>
          <w:rFonts w:asciiTheme="minorEastAsia" w:hAnsiTheme="minorEastAsia"/>
          <w:sz w:val="32"/>
          <w:szCs w:val="32"/>
        </w:rPr>
        <w:t xml:space="preserve"> GB50084-2017、《自动喷水灭火系统施工及验收规范》GB50261-2017、《消防给水及消火栓系统技术规范》 GB50974-2014的相关要求。管材使用热镀锌钢管，壁厚满足国标要求。</w:t>
      </w:r>
    </w:p>
    <w:p w:rsidR="007A07A2" w:rsidRDefault="00CD3DB4" w:rsidP="007A07A2">
      <w:pPr>
        <w:jc w:val="left"/>
        <w:rPr>
          <w:rFonts w:asciiTheme="minorEastAsia" w:hAnsiTheme="minorEastAsia"/>
          <w:sz w:val="32"/>
          <w:szCs w:val="32"/>
        </w:rPr>
      </w:pPr>
      <w:r>
        <w:rPr>
          <w:rFonts w:asciiTheme="minorEastAsia" w:hAnsiTheme="minorEastAsia"/>
          <w:sz w:val="32"/>
          <w:szCs w:val="32"/>
        </w:rPr>
        <w:t>7</w:t>
      </w:r>
      <w:r w:rsidR="007A07A2" w:rsidRPr="007A07A2">
        <w:rPr>
          <w:rFonts w:asciiTheme="minorEastAsia" w:hAnsiTheme="minorEastAsia"/>
          <w:sz w:val="32"/>
          <w:szCs w:val="32"/>
        </w:rPr>
        <w:t>、消防设施设备应满足《</w:t>
      </w:r>
      <w:r w:rsidR="007A07A2" w:rsidRPr="007A07A2">
        <w:rPr>
          <w:rFonts w:asciiTheme="minorEastAsia" w:hAnsiTheme="minorEastAsia" w:hint="eastAsia"/>
          <w:sz w:val="32"/>
          <w:szCs w:val="32"/>
        </w:rPr>
        <w:t>建筑防火通用规范</w:t>
      </w:r>
      <w:r w:rsidR="007A07A2" w:rsidRPr="007A07A2">
        <w:rPr>
          <w:rFonts w:asciiTheme="minorEastAsia" w:hAnsiTheme="minorEastAsia"/>
          <w:sz w:val="32"/>
          <w:szCs w:val="32"/>
        </w:rPr>
        <w:t>》GB55037-2022、</w:t>
      </w:r>
      <w:r w:rsidR="007A07A2" w:rsidRPr="007A07A2">
        <w:rPr>
          <w:rFonts w:asciiTheme="minorEastAsia" w:hAnsiTheme="minorEastAsia" w:hint="eastAsia"/>
          <w:sz w:val="32"/>
          <w:szCs w:val="32"/>
        </w:rPr>
        <w:t>《消防设施通用规范》</w:t>
      </w:r>
      <w:r w:rsidR="007A07A2" w:rsidRPr="007A07A2">
        <w:rPr>
          <w:rFonts w:asciiTheme="minorEastAsia" w:hAnsiTheme="minorEastAsia"/>
          <w:sz w:val="32"/>
          <w:szCs w:val="32"/>
        </w:rPr>
        <w:t xml:space="preserve"> GB55036-2022及《</w:t>
      </w:r>
      <w:r w:rsidR="007A07A2" w:rsidRPr="007A07A2">
        <w:rPr>
          <w:rFonts w:asciiTheme="minorEastAsia" w:hAnsiTheme="minorEastAsia" w:hint="eastAsia"/>
          <w:sz w:val="32"/>
          <w:szCs w:val="32"/>
        </w:rPr>
        <w:t>建筑设计防火规范</w:t>
      </w:r>
      <w:r w:rsidR="007A07A2" w:rsidRPr="007A07A2">
        <w:rPr>
          <w:rFonts w:asciiTheme="minorEastAsia" w:hAnsiTheme="minorEastAsia"/>
          <w:sz w:val="32"/>
          <w:szCs w:val="32"/>
        </w:rPr>
        <w:t>》 GB50016-2014（2018年版）的相关要求。</w:t>
      </w:r>
    </w:p>
    <w:p w:rsidR="00CD3DB4" w:rsidRPr="00CD3DB4" w:rsidRDefault="00CD3DB4" w:rsidP="00CD3DB4">
      <w:pPr>
        <w:jc w:val="left"/>
        <w:rPr>
          <w:rFonts w:asciiTheme="minorEastAsia" w:hAnsiTheme="minorEastAsia"/>
          <w:sz w:val="32"/>
          <w:szCs w:val="32"/>
        </w:rPr>
      </w:pPr>
      <w:r>
        <w:rPr>
          <w:rFonts w:asciiTheme="minorEastAsia" w:hAnsiTheme="minorEastAsia"/>
          <w:sz w:val="32"/>
          <w:szCs w:val="32"/>
        </w:rPr>
        <w:t>（二）</w:t>
      </w:r>
      <w:r>
        <w:rPr>
          <w:rFonts w:asciiTheme="minorEastAsia" w:hAnsiTheme="minorEastAsia" w:hint="eastAsia"/>
          <w:sz w:val="32"/>
          <w:szCs w:val="32"/>
        </w:rPr>
        <w:t>.</w:t>
      </w:r>
      <w:r w:rsidRPr="00CD3DB4">
        <w:rPr>
          <w:rFonts w:asciiTheme="minorEastAsia" w:hAnsiTheme="minorEastAsia" w:hint="eastAsia"/>
          <w:sz w:val="32"/>
          <w:szCs w:val="32"/>
        </w:rPr>
        <w:t>涉及弱电类工程项目主要要求如下：</w:t>
      </w:r>
    </w:p>
    <w:p w:rsidR="00CD3DB4" w:rsidRPr="00CD3DB4" w:rsidRDefault="00CD3DB4" w:rsidP="00CD3DB4">
      <w:pPr>
        <w:jc w:val="left"/>
        <w:rPr>
          <w:rFonts w:asciiTheme="minorEastAsia" w:hAnsiTheme="minorEastAsia"/>
          <w:sz w:val="32"/>
          <w:szCs w:val="32"/>
        </w:rPr>
      </w:pPr>
      <w:r w:rsidRPr="00CD3DB4">
        <w:rPr>
          <w:rFonts w:asciiTheme="minorEastAsia" w:hAnsiTheme="minorEastAsia"/>
          <w:sz w:val="32"/>
          <w:szCs w:val="32"/>
        </w:rPr>
        <w:t>1、</w:t>
      </w:r>
      <w:r w:rsidRPr="00CD3DB4">
        <w:rPr>
          <w:rFonts w:asciiTheme="minorEastAsia" w:hAnsiTheme="minorEastAsia" w:hint="eastAsia"/>
          <w:sz w:val="32"/>
          <w:szCs w:val="32"/>
        </w:rPr>
        <w:t>现场施工监控，乙方</w:t>
      </w:r>
      <w:r w:rsidRPr="00CD3DB4">
        <w:rPr>
          <w:rFonts w:asciiTheme="minorEastAsia" w:hAnsiTheme="minorEastAsia"/>
          <w:sz w:val="32"/>
          <w:szCs w:val="32"/>
        </w:rPr>
        <w:t>需配合甲方在主要施工区域及出入口安装</w:t>
      </w:r>
      <w:r w:rsidRPr="00CD3DB4">
        <w:rPr>
          <w:rFonts w:asciiTheme="minorEastAsia" w:hAnsiTheme="minorEastAsia" w:hint="eastAsia"/>
          <w:sz w:val="32"/>
          <w:szCs w:val="32"/>
        </w:rPr>
        <w:t>摄像机</w:t>
      </w:r>
      <w:r w:rsidRPr="00CD3DB4">
        <w:rPr>
          <w:rFonts w:asciiTheme="minorEastAsia" w:hAnsiTheme="minorEastAsia"/>
          <w:sz w:val="32"/>
          <w:szCs w:val="32"/>
        </w:rPr>
        <w:t>，确保施工期间的安全，监控系统设备及材料由甲方提供，</w:t>
      </w:r>
      <w:r w:rsidRPr="00CD3DB4">
        <w:rPr>
          <w:rFonts w:asciiTheme="minorEastAsia" w:hAnsiTheme="minorEastAsia" w:hint="eastAsia"/>
          <w:sz w:val="32"/>
          <w:szCs w:val="32"/>
        </w:rPr>
        <w:t>乙方</w:t>
      </w:r>
      <w:r w:rsidRPr="00CD3DB4">
        <w:rPr>
          <w:rFonts w:asciiTheme="minorEastAsia" w:hAnsiTheme="minorEastAsia"/>
          <w:sz w:val="32"/>
          <w:szCs w:val="32"/>
        </w:rPr>
        <w:t>进行施工。在项目施工期间，乙方不得对监控系统进行破坏，有任何情况如摄像机移位、拆除、故障等，需第一时间联系甲方，获得批准后再行操作</w:t>
      </w:r>
      <w:r w:rsidRPr="00CD3DB4">
        <w:rPr>
          <w:rFonts w:asciiTheme="minorEastAsia" w:hAnsiTheme="minorEastAsia" w:hint="eastAsia"/>
          <w:sz w:val="32"/>
          <w:szCs w:val="32"/>
        </w:rPr>
        <w:t>；</w:t>
      </w:r>
    </w:p>
    <w:p w:rsidR="00CD3DB4" w:rsidRPr="00CD3DB4" w:rsidRDefault="00CD3DB4" w:rsidP="00CD3DB4">
      <w:pPr>
        <w:jc w:val="left"/>
        <w:rPr>
          <w:rFonts w:asciiTheme="minorEastAsia" w:hAnsiTheme="minorEastAsia"/>
          <w:sz w:val="32"/>
          <w:szCs w:val="32"/>
        </w:rPr>
      </w:pPr>
      <w:r w:rsidRPr="00CD3DB4">
        <w:rPr>
          <w:rFonts w:asciiTheme="minorEastAsia" w:hAnsiTheme="minorEastAsia" w:hint="eastAsia"/>
          <w:sz w:val="32"/>
          <w:szCs w:val="32"/>
        </w:rPr>
        <w:t>2、</w:t>
      </w:r>
      <w:r w:rsidRPr="00CD3DB4">
        <w:rPr>
          <w:rFonts w:asciiTheme="minorEastAsia" w:hAnsiTheme="minorEastAsia"/>
          <w:sz w:val="32"/>
          <w:szCs w:val="32"/>
        </w:rPr>
        <w:t>施工前，需要对机电管线进行深化综合，确保路由畅通，避免六类网线距离过长；</w:t>
      </w:r>
    </w:p>
    <w:p w:rsidR="00CD3DB4" w:rsidRPr="00CD3DB4" w:rsidRDefault="00CD3DB4" w:rsidP="00CD3DB4">
      <w:pPr>
        <w:jc w:val="left"/>
        <w:rPr>
          <w:rFonts w:asciiTheme="minorEastAsia" w:hAnsiTheme="minorEastAsia"/>
          <w:sz w:val="32"/>
          <w:szCs w:val="32"/>
        </w:rPr>
      </w:pPr>
      <w:r w:rsidRPr="00CD3DB4">
        <w:rPr>
          <w:rFonts w:asciiTheme="minorEastAsia" w:hAnsiTheme="minorEastAsia"/>
          <w:sz w:val="32"/>
          <w:szCs w:val="32"/>
        </w:rPr>
        <w:t>3、网线采用正品六类非屏蔽网线，端到端敷设，中间不得出现断点、接头，两端制作六类非屏蔽水晶头，测线</w:t>
      </w:r>
      <w:r w:rsidRPr="00CD3DB4">
        <w:rPr>
          <w:rFonts w:asciiTheme="minorEastAsia" w:hAnsiTheme="minorEastAsia" w:hint="eastAsia"/>
          <w:sz w:val="32"/>
          <w:szCs w:val="32"/>
        </w:rPr>
        <w:t>8根全通，距离最长不超过</w:t>
      </w:r>
      <w:r w:rsidRPr="00CD3DB4">
        <w:rPr>
          <w:rFonts w:asciiTheme="minorEastAsia" w:hAnsiTheme="minorEastAsia"/>
          <w:sz w:val="32"/>
          <w:szCs w:val="32"/>
        </w:rPr>
        <w:t>110米，品牌选用罗格朗、绿联、山泽；</w:t>
      </w:r>
    </w:p>
    <w:p w:rsidR="00CD3DB4" w:rsidRDefault="00CD3DB4" w:rsidP="007A07A2">
      <w:pPr>
        <w:jc w:val="left"/>
        <w:rPr>
          <w:rFonts w:asciiTheme="minorEastAsia" w:hAnsiTheme="minorEastAsia"/>
          <w:sz w:val="32"/>
          <w:szCs w:val="32"/>
        </w:rPr>
      </w:pPr>
      <w:r w:rsidRPr="00CD3DB4">
        <w:rPr>
          <w:rFonts w:asciiTheme="minorEastAsia" w:hAnsiTheme="minorEastAsia" w:hint="eastAsia"/>
          <w:sz w:val="32"/>
          <w:szCs w:val="32"/>
        </w:rPr>
        <w:t>4、</w:t>
      </w:r>
      <w:r w:rsidRPr="00CD3DB4">
        <w:rPr>
          <w:rFonts w:asciiTheme="minorEastAsia" w:hAnsiTheme="minorEastAsia"/>
          <w:sz w:val="32"/>
          <w:szCs w:val="32"/>
        </w:rPr>
        <w:t>所有弱电线路要进行敷设、接驳、测通、测试、理线、打把、标识等工作；</w:t>
      </w:r>
    </w:p>
    <w:p w:rsidR="00AC1613" w:rsidRPr="00CD3DB4" w:rsidRDefault="00AC1613" w:rsidP="00AC1613">
      <w:pPr>
        <w:jc w:val="left"/>
        <w:rPr>
          <w:rFonts w:asciiTheme="minorEastAsia" w:hAnsiTheme="minorEastAsia"/>
          <w:sz w:val="32"/>
          <w:szCs w:val="32"/>
        </w:rPr>
      </w:pPr>
      <w:r>
        <w:rPr>
          <w:rFonts w:asciiTheme="minorEastAsia" w:hAnsiTheme="minorEastAsia"/>
          <w:sz w:val="32"/>
          <w:szCs w:val="32"/>
        </w:rPr>
        <w:t>（</w:t>
      </w:r>
      <w:r>
        <w:rPr>
          <w:rFonts w:asciiTheme="minorEastAsia" w:hAnsiTheme="minorEastAsia" w:hint="eastAsia"/>
          <w:sz w:val="32"/>
          <w:szCs w:val="32"/>
        </w:rPr>
        <w:t>三</w:t>
      </w:r>
      <w:r>
        <w:rPr>
          <w:rFonts w:asciiTheme="minorEastAsia" w:hAnsiTheme="minorEastAsia"/>
          <w:sz w:val="32"/>
          <w:szCs w:val="32"/>
        </w:rPr>
        <w:t>）</w:t>
      </w:r>
      <w:r>
        <w:rPr>
          <w:rFonts w:asciiTheme="minorEastAsia" w:hAnsiTheme="minorEastAsia" w:hint="eastAsia"/>
          <w:sz w:val="32"/>
          <w:szCs w:val="32"/>
        </w:rPr>
        <w:t>.</w:t>
      </w:r>
      <w:r w:rsidRPr="00CD3DB4">
        <w:rPr>
          <w:rFonts w:asciiTheme="minorEastAsia" w:hAnsiTheme="minorEastAsia" w:hint="eastAsia"/>
          <w:sz w:val="32"/>
          <w:szCs w:val="32"/>
        </w:rPr>
        <w:t>涉及</w:t>
      </w:r>
      <w:r>
        <w:rPr>
          <w:rFonts w:asciiTheme="minorEastAsia" w:hAnsiTheme="minorEastAsia" w:hint="eastAsia"/>
          <w:sz w:val="32"/>
          <w:szCs w:val="32"/>
        </w:rPr>
        <w:t>装饰</w:t>
      </w:r>
      <w:r w:rsidRPr="00CD3DB4">
        <w:rPr>
          <w:rFonts w:asciiTheme="minorEastAsia" w:hAnsiTheme="minorEastAsia" w:hint="eastAsia"/>
          <w:sz w:val="32"/>
          <w:szCs w:val="32"/>
        </w:rPr>
        <w:t>类工程项目主要要求如下：</w:t>
      </w:r>
    </w:p>
    <w:p w:rsidR="00AC1613" w:rsidRDefault="00AC1613" w:rsidP="007A07A2">
      <w:pPr>
        <w:jc w:val="left"/>
        <w:rPr>
          <w:rFonts w:asciiTheme="minorEastAsia" w:hAnsiTheme="minorEastAsia"/>
          <w:sz w:val="32"/>
          <w:szCs w:val="32"/>
        </w:rPr>
      </w:pPr>
      <w:r>
        <w:rPr>
          <w:rFonts w:asciiTheme="minorEastAsia" w:hAnsiTheme="minorEastAsia" w:hint="eastAsia"/>
          <w:sz w:val="32"/>
          <w:szCs w:val="32"/>
        </w:rPr>
        <w:lastRenderedPageBreak/>
        <w:t>1、</w:t>
      </w:r>
      <w:r w:rsidRPr="00AC1613">
        <w:rPr>
          <w:rFonts w:asciiTheme="minorEastAsia" w:hAnsiTheme="minorEastAsia" w:hint="eastAsia"/>
          <w:sz w:val="32"/>
          <w:szCs w:val="32"/>
        </w:rPr>
        <w:t>拆除垃圾运输过程中需装袋处理，统一外运（施工队负责垃圾外运出场，满足有关政府垃圾清运、倾倒规定），途经地面须做地面保护，保证地面完好，无划痕。</w:t>
      </w:r>
    </w:p>
    <w:p w:rsidR="00AC1613" w:rsidRDefault="00AC1613" w:rsidP="007A07A2">
      <w:pPr>
        <w:jc w:val="left"/>
        <w:rPr>
          <w:rFonts w:asciiTheme="minorEastAsia" w:hAnsiTheme="minorEastAsia"/>
          <w:sz w:val="32"/>
          <w:szCs w:val="32"/>
        </w:rPr>
      </w:pPr>
      <w:r>
        <w:rPr>
          <w:rFonts w:asciiTheme="minorEastAsia" w:hAnsiTheme="minorEastAsia" w:hint="eastAsia"/>
          <w:sz w:val="32"/>
          <w:szCs w:val="32"/>
        </w:rPr>
        <w:t>2、</w:t>
      </w:r>
      <w:r w:rsidRPr="00AC1613">
        <w:rPr>
          <w:rFonts w:asciiTheme="minorEastAsia" w:hAnsiTheme="minorEastAsia" w:hint="eastAsia"/>
          <w:sz w:val="32"/>
          <w:szCs w:val="32"/>
        </w:rPr>
        <w:t>根据现场尺寸订制及安装15mm厚超白钢化，平面防火玻璃及弧形防火玻璃门（耐火时间2H），缝隙填充防火胶。</w:t>
      </w:r>
      <w:r>
        <w:rPr>
          <w:rFonts w:asciiTheme="minorEastAsia" w:hAnsiTheme="minorEastAsia" w:hint="eastAsia"/>
          <w:sz w:val="32"/>
          <w:szCs w:val="32"/>
        </w:rPr>
        <w:t>玻璃进场时同时提供检测报告等文件。</w:t>
      </w:r>
    </w:p>
    <w:p w:rsidR="00AC1613" w:rsidRPr="00AC1613" w:rsidRDefault="00AC1613" w:rsidP="007A07A2">
      <w:pPr>
        <w:jc w:val="left"/>
        <w:rPr>
          <w:rFonts w:asciiTheme="minorEastAsia" w:hAnsiTheme="minorEastAsia"/>
          <w:sz w:val="32"/>
          <w:szCs w:val="32"/>
        </w:rPr>
      </w:pPr>
      <w:r>
        <w:rPr>
          <w:rFonts w:asciiTheme="minorEastAsia" w:hAnsiTheme="minorEastAsia"/>
          <w:sz w:val="32"/>
          <w:szCs w:val="32"/>
        </w:rPr>
        <w:t>3</w:t>
      </w:r>
      <w:r>
        <w:rPr>
          <w:rFonts w:asciiTheme="minorEastAsia" w:hAnsiTheme="minorEastAsia" w:hint="eastAsia"/>
          <w:sz w:val="32"/>
          <w:szCs w:val="32"/>
        </w:rPr>
        <w:t>、</w:t>
      </w:r>
      <w:r w:rsidRPr="00AC1613">
        <w:rPr>
          <w:rFonts w:asciiTheme="minorEastAsia" w:hAnsiTheme="minorEastAsia" w:hint="eastAsia"/>
          <w:sz w:val="32"/>
          <w:szCs w:val="32"/>
        </w:rPr>
        <w:t>现有15mm厚，耐火2</w:t>
      </w:r>
      <w:r>
        <w:rPr>
          <w:rFonts w:asciiTheme="minorEastAsia" w:hAnsiTheme="minorEastAsia" w:hint="eastAsia"/>
          <w:sz w:val="32"/>
          <w:szCs w:val="32"/>
        </w:rPr>
        <w:t>小时，超白钢化玻璃、玻璃门、地弹簧、拉手等所有五金保护性拆除后</w:t>
      </w:r>
      <w:r w:rsidRPr="00AC1613">
        <w:rPr>
          <w:rFonts w:asciiTheme="minorEastAsia" w:hAnsiTheme="minorEastAsia" w:hint="eastAsia"/>
          <w:sz w:val="32"/>
          <w:szCs w:val="32"/>
        </w:rPr>
        <w:t>利旧安装</w:t>
      </w:r>
      <w:r>
        <w:rPr>
          <w:rFonts w:asciiTheme="minorEastAsia" w:hAnsiTheme="minorEastAsia" w:hint="eastAsia"/>
          <w:sz w:val="32"/>
          <w:szCs w:val="32"/>
        </w:rPr>
        <w:t>，</w:t>
      </w:r>
      <w:r w:rsidRPr="00AC1613">
        <w:rPr>
          <w:rFonts w:asciiTheme="minorEastAsia" w:hAnsiTheme="minorEastAsia" w:hint="eastAsia"/>
          <w:sz w:val="32"/>
          <w:szCs w:val="32"/>
        </w:rPr>
        <w:t>拆除</w:t>
      </w:r>
      <w:r>
        <w:rPr>
          <w:rFonts w:asciiTheme="minorEastAsia" w:hAnsiTheme="minorEastAsia" w:hint="eastAsia"/>
          <w:sz w:val="32"/>
          <w:szCs w:val="32"/>
        </w:rPr>
        <w:t>及安装</w:t>
      </w:r>
      <w:r w:rsidRPr="00AC1613">
        <w:rPr>
          <w:rFonts w:asciiTheme="minorEastAsia" w:hAnsiTheme="minorEastAsia" w:hint="eastAsia"/>
          <w:sz w:val="32"/>
          <w:szCs w:val="32"/>
        </w:rPr>
        <w:t>过程中造成损坏，由承包方，按照要求负责采购更换。</w:t>
      </w:r>
    </w:p>
    <w:p w:rsidR="00567193" w:rsidRPr="007A07A2" w:rsidRDefault="00CB1C85" w:rsidP="00AD777B">
      <w:pPr>
        <w:jc w:val="left"/>
        <w:rPr>
          <w:rFonts w:asciiTheme="minorEastAsia" w:hAnsiTheme="minorEastAsia"/>
          <w:b/>
          <w:noProof/>
          <w:sz w:val="32"/>
          <w:szCs w:val="32"/>
        </w:rPr>
      </w:pPr>
      <w:r w:rsidRPr="007A07A2">
        <w:rPr>
          <w:rFonts w:asciiTheme="minorEastAsia" w:hAnsiTheme="minorEastAsia"/>
          <w:b/>
          <w:noProof/>
          <w:sz w:val="32"/>
          <w:szCs w:val="32"/>
          <w:highlight w:val="lightGray"/>
        </w:rPr>
        <w:t>五</w:t>
      </w:r>
      <w:r w:rsidR="00AD777B" w:rsidRPr="007A07A2">
        <w:rPr>
          <w:rFonts w:asciiTheme="minorEastAsia" w:hAnsiTheme="minorEastAsia"/>
          <w:b/>
          <w:noProof/>
          <w:sz w:val="32"/>
          <w:szCs w:val="32"/>
          <w:highlight w:val="lightGray"/>
        </w:rPr>
        <w:t>、</w:t>
      </w:r>
      <w:r w:rsidR="00AA50CE" w:rsidRPr="007A07A2">
        <w:rPr>
          <w:rFonts w:asciiTheme="minorEastAsia" w:hAnsiTheme="minorEastAsia" w:hint="eastAsia"/>
          <w:b/>
          <w:noProof/>
          <w:sz w:val="32"/>
          <w:szCs w:val="32"/>
        </w:rPr>
        <w:t>施工注意事项：</w:t>
      </w:r>
    </w:p>
    <w:p w:rsidR="00630CD8" w:rsidRPr="007A07A2" w:rsidRDefault="00630CD8" w:rsidP="00630CD8">
      <w:pPr>
        <w:jc w:val="left"/>
        <w:rPr>
          <w:rFonts w:asciiTheme="minorEastAsia" w:hAnsiTheme="minorEastAsia"/>
          <w:sz w:val="32"/>
          <w:szCs w:val="32"/>
        </w:rPr>
      </w:pPr>
      <w:r w:rsidRPr="007A07A2">
        <w:rPr>
          <w:rFonts w:asciiTheme="minorEastAsia" w:hAnsiTheme="minorEastAsia" w:hint="eastAsia"/>
          <w:sz w:val="32"/>
          <w:szCs w:val="32"/>
        </w:rPr>
        <w:t>1</w:t>
      </w:r>
      <w:r w:rsidRPr="007A07A2">
        <w:rPr>
          <w:rFonts w:asciiTheme="minorEastAsia" w:hAnsiTheme="minorEastAsia"/>
          <w:sz w:val="32"/>
          <w:szCs w:val="32"/>
        </w:rPr>
        <w:t>.施工前施工单位必须到现场进行勘察</w:t>
      </w:r>
      <w:r w:rsidRPr="007A07A2">
        <w:rPr>
          <w:rFonts w:asciiTheme="minorEastAsia" w:hAnsiTheme="minorEastAsia" w:hint="eastAsia"/>
          <w:sz w:val="32"/>
          <w:szCs w:val="32"/>
        </w:rPr>
        <w:t>。</w:t>
      </w:r>
    </w:p>
    <w:p w:rsidR="00630CD8" w:rsidRPr="007A07A2" w:rsidRDefault="00630CD8" w:rsidP="00630CD8">
      <w:pPr>
        <w:jc w:val="left"/>
        <w:rPr>
          <w:rFonts w:asciiTheme="minorEastAsia" w:hAnsiTheme="minorEastAsia"/>
          <w:sz w:val="32"/>
          <w:szCs w:val="32"/>
        </w:rPr>
      </w:pPr>
      <w:r w:rsidRPr="007A07A2">
        <w:rPr>
          <w:rFonts w:asciiTheme="minorEastAsia" w:hAnsiTheme="minorEastAsia" w:hint="eastAsia"/>
          <w:sz w:val="32"/>
          <w:szCs w:val="32"/>
        </w:rPr>
        <w:t>2</w:t>
      </w:r>
      <w:r w:rsidRPr="007A07A2">
        <w:rPr>
          <w:rFonts w:asciiTheme="minorEastAsia" w:hAnsiTheme="minorEastAsia"/>
          <w:sz w:val="32"/>
          <w:szCs w:val="32"/>
        </w:rPr>
        <w:t>.必须制定详细的，工序合理的进度计划，计划中需要综合考虑图纸深化及审核、材料设备提供样板、确定样板、加工制作、运输、现场存储条件等因素，合理安排施工循序</w:t>
      </w:r>
      <w:r w:rsidRPr="007A07A2">
        <w:rPr>
          <w:rFonts w:asciiTheme="minorEastAsia" w:hAnsiTheme="minorEastAsia" w:hint="eastAsia"/>
          <w:sz w:val="32"/>
          <w:szCs w:val="32"/>
        </w:rPr>
        <w:t>。</w:t>
      </w:r>
    </w:p>
    <w:p w:rsidR="00630CD8" w:rsidRPr="007A07A2" w:rsidRDefault="00630CD8" w:rsidP="00630CD8">
      <w:pPr>
        <w:jc w:val="left"/>
        <w:rPr>
          <w:rFonts w:asciiTheme="minorEastAsia" w:hAnsiTheme="minorEastAsia"/>
          <w:sz w:val="32"/>
          <w:szCs w:val="32"/>
        </w:rPr>
      </w:pPr>
      <w:r w:rsidRPr="007A07A2">
        <w:rPr>
          <w:rFonts w:asciiTheme="minorEastAsia" w:hAnsiTheme="minorEastAsia" w:hint="eastAsia"/>
          <w:sz w:val="32"/>
          <w:szCs w:val="32"/>
        </w:rPr>
        <w:t>3</w:t>
      </w:r>
      <w:r w:rsidRPr="007A07A2">
        <w:rPr>
          <w:rFonts w:asciiTheme="minorEastAsia" w:hAnsiTheme="minorEastAsia"/>
          <w:sz w:val="32"/>
          <w:szCs w:val="32"/>
        </w:rPr>
        <w:t>.</w:t>
      </w:r>
      <w:r w:rsidRPr="007A07A2">
        <w:rPr>
          <w:rFonts w:asciiTheme="minorEastAsia" w:hAnsiTheme="minorEastAsia" w:hint="eastAsia"/>
          <w:sz w:val="32"/>
          <w:szCs w:val="32"/>
        </w:rPr>
        <w:t>主要运输通道</w:t>
      </w:r>
      <w:r w:rsidR="00AC1613">
        <w:rPr>
          <w:rFonts w:asciiTheme="minorEastAsia" w:hAnsiTheme="minorEastAsia" w:hint="eastAsia"/>
          <w:sz w:val="32"/>
          <w:szCs w:val="32"/>
        </w:rPr>
        <w:t>为四</w:t>
      </w:r>
      <w:r w:rsidRPr="007A07A2">
        <w:rPr>
          <w:rFonts w:asciiTheme="minorEastAsia" w:hAnsiTheme="minorEastAsia" w:hint="eastAsia"/>
          <w:sz w:val="32"/>
          <w:szCs w:val="32"/>
        </w:rPr>
        <w:t>层6</w:t>
      </w:r>
      <w:r w:rsidRPr="007A07A2">
        <w:rPr>
          <w:rFonts w:asciiTheme="minorEastAsia" w:hAnsiTheme="minorEastAsia"/>
          <w:sz w:val="32"/>
          <w:szCs w:val="32"/>
        </w:rPr>
        <w:t>#7#8#</w:t>
      </w:r>
      <w:r w:rsidRPr="007A07A2">
        <w:rPr>
          <w:rFonts w:asciiTheme="minorEastAsia" w:hAnsiTheme="minorEastAsia" w:hint="eastAsia"/>
          <w:sz w:val="32"/>
          <w:szCs w:val="32"/>
        </w:rPr>
        <w:t>电梯，可直达负一层卸货平台，所有运输通道的地面必须进行有效保护，运输车辆采用软性轮子和包裹，运输完成要及时收回地面保护材料，并进行清理。</w:t>
      </w:r>
    </w:p>
    <w:p w:rsidR="00B40D08" w:rsidRPr="007A07A2" w:rsidRDefault="00B40D08" w:rsidP="00B40D08">
      <w:pPr>
        <w:jc w:val="left"/>
        <w:rPr>
          <w:rFonts w:asciiTheme="minorEastAsia" w:hAnsiTheme="minorEastAsia"/>
          <w:sz w:val="32"/>
          <w:szCs w:val="32"/>
        </w:rPr>
      </w:pPr>
      <w:r w:rsidRPr="007A07A2">
        <w:rPr>
          <w:rFonts w:asciiTheme="minorEastAsia" w:hAnsiTheme="minorEastAsia" w:hint="eastAsia"/>
          <w:sz w:val="32"/>
          <w:szCs w:val="32"/>
        </w:rPr>
        <w:t>4</w:t>
      </w:r>
      <w:r w:rsidRPr="007A07A2">
        <w:rPr>
          <w:rFonts w:asciiTheme="minorEastAsia" w:hAnsiTheme="minorEastAsia"/>
          <w:sz w:val="32"/>
          <w:szCs w:val="32"/>
        </w:rPr>
        <w:t>.</w:t>
      </w:r>
      <w:r w:rsidRPr="007A07A2">
        <w:rPr>
          <w:rFonts w:asciiTheme="minorEastAsia" w:hAnsiTheme="minorEastAsia" w:hint="eastAsia"/>
          <w:sz w:val="32"/>
          <w:szCs w:val="32"/>
        </w:rPr>
        <w:t>此项工程为夜间施工，施工时间为23点-7点。</w:t>
      </w:r>
    </w:p>
    <w:p w:rsidR="00B40D08" w:rsidRDefault="00B40D08" w:rsidP="00B40D08">
      <w:pPr>
        <w:jc w:val="left"/>
        <w:rPr>
          <w:rFonts w:asciiTheme="minorEastAsia" w:hAnsiTheme="minorEastAsia"/>
          <w:sz w:val="32"/>
          <w:szCs w:val="32"/>
        </w:rPr>
      </w:pPr>
      <w:r w:rsidRPr="007A07A2">
        <w:rPr>
          <w:rFonts w:asciiTheme="minorEastAsia" w:hAnsiTheme="minorEastAsia" w:hint="eastAsia"/>
          <w:sz w:val="32"/>
          <w:szCs w:val="32"/>
        </w:rPr>
        <w:t>5</w:t>
      </w:r>
      <w:r w:rsidRPr="007A07A2">
        <w:rPr>
          <w:rFonts w:asciiTheme="minorEastAsia" w:hAnsiTheme="minorEastAsia"/>
          <w:sz w:val="32"/>
          <w:szCs w:val="32"/>
        </w:rPr>
        <w:t>.</w:t>
      </w:r>
      <w:r w:rsidR="006C0FD4" w:rsidRPr="006C0FD4">
        <w:rPr>
          <w:rFonts w:asciiTheme="minorEastAsia" w:hAnsiTheme="minorEastAsia"/>
          <w:sz w:val="32"/>
          <w:szCs w:val="32"/>
        </w:rPr>
        <w:t xml:space="preserve"> 施工单位必须须办理</w:t>
      </w:r>
      <w:r w:rsidR="006C0FD4" w:rsidRPr="006C0FD4">
        <w:rPr>
          <w:rFonts w:asciiTheme="minorEastAsia" w:hAnsiTheme="minorEastAsia" w:hint="eastAsia"/>
          <w:sz w:val="32"/>
          <w:szCs w:val="32"/>
        </w:rPr>
        <w:t>团体意外</w:t>
      </w:r>
      <w:r w:rsidR="006C0FD4" w:rsidRPr="006C0FD4">
        <w:rPr>
          <w:rFonts w:asciiTheme="minorEastAsia" w:hAnsiTheme="minorEastAsia"/>
          <w:sz w:val="32"/>
          <w:szCs w:val="32"/>
        </w:rPr>
        <w:t>保险</w:t>
      </w:r>
      <w:r w:rsidR="006C0FD4" w:rsidRPr="006C0FD4">
        <w:rPr>
          <w:rFonts w:asciiTheme="minorEastAsia" w:hAnsiTheme="minorEastAsia" w:hint="eastAsia"/>
          <w:sz w:val="32"/>
          <w:szCs w:val="32"/>
        </w:rPr>
        <w:t>（每人不低于5</w:t>
      </w:r>
      <w:r w:rsidR="006C0FD4" w:rsidRPr="006C0FD4">
        <w:rPr>
          <w:rFonts w:asciiTheme="minorEastAsia" w:hAnsiTheme="minorEastAsia"/>
          <w:sz w:val="32"/>
          <w:szCs w:val="32"/>
        </w:rPr>
        <w:t>0</w:t>
      </w:r>
      <w:r w:rsidR="006C0FD4" w:rsidRPr="006C0FD4">
        <w:rPr>
          <w:rFonts w:asciiTheme="minorEastAsia" w:hAnsiTheme="minorEastAsia" w:hint="eastAsia"/>
          <w:sz w:val="32"/>
          <w:szCs w:val="32"/>
        </w:rPr>
        <w:t>万，不记名形式上报）</w:t>
      </w:r>
      <w:r w:rsidR="006C0FD4" w:rsidRPr="006C0FD4">
        <w:rPr>
          <w:rFonts w:asciiTheme="minorEastAsia" w:hAnsiTheme="minorEastAsia"/>
          <w:sz w:val="32"/>
          <w:szCs w:val="32"/>
        </w:rPr>
        <w:t>，</w:t>
      </w:r>
      <w:r w:rsidR="006C0FD4" w:rsidRPr="006C0FD4">
        <w:rPr>
          <w:rFonts w:asciiTheme="minorEastAsia" w:hAnsiTheme="minorEastAsia" w:hint="eastAsia"/>
          <w:sz w:val="32"/>
          <w:szCs w:val="32"/>
        </w:rPr>
        <w:t>建筑工程一切险，第三者责任险，</w:t>
      </w:r>
      <w:r w:rsidR="006C0FD4" w:rsidRPr="006C0FD4">
        <w:rPr>
          <w:rFonts w:asciiTheme="minorEastAsia" w:hAnsiTheme="minorEastAsia"/>
          <w:sz w:val="32"/>
          <w:szCs w:val="32"/>
        </w:rPr>
        <w:t>以及办理施工人员施工证件。</w:t>
      </w:r>
    </w:p>
    <w:p w:rsidR="006C0FD4" w:rsidRPr="006C0FD4" w:rsidRDefault="006C0FD4" w:rsidP="006C0FD4">
      <w:pPr>
        <w:jc w:val="left"/>
        <w:rPr>
          <w:rFonts w:asciiTheme="minorEastAsia" w:hAnsiTheme="minorEastAsia"/>
          <w:sz w:val="32"/>
          <w:szCs w:val="32"/>
        </w:rPr>
      </w:pPr>
      <w:r w:rsidRPr="006C0FD4">
        <w:rPr>
          <w:rFonts w:asciiTheme="minorEastAsia" w:hAnsiTheme="minorEastAsia"/>
          <w:sz w:val="32"/>
          <w:szCs w:val="32"/>
        </w:rPr>
        <w:lastRenderedPageBreak/>
        <w:t xml:space="preserve">6.施工人员办理施工证需提供以下资料： </w:t>
      </w:r>
    </w:p>
    <w:p w:rsidR="006C0FD4" w:rsidRPr="006C0FD4" w:rsidRDefault="006C0FD4" w:rsidP="006C0FD4">
      <w:pPr>
        <w:jc w:val="left"/>
        <w:rPr>
          <w:rFonts w:asciiTheme="minorEastAsia" w:hAnsiTheme="minorEastAsia"/>
          <w:sz w:val="32"/>
          <w:szCs w:val="32"/>
        </w:rPr>
      </w:pPr>
      <w:r w:rsidRPr="006C0FD4">
        <w:rPr>
          <w:rFonts w:asciiTheme="minorEastAsia" w:hAnsiTheme="minorEastAsia"/>
          <w:sz w:val="32"/>
          <w:szCs w:val="32"/>
        </w:rPr>
        <w:t xml:space="preserve">(1)一寸彩色照片； </w:t>
      </w:r>
    </w:p>
    <w:p w:rsidR="006C0FD4" w:rsidRPr="006C0FD4" w:rsidRDefault="006C0FD4" w:rsidP="006C0FD4">
      <w:pPr>
        <w:jc w:val="left"/>
        <w:rPr>
          <w:rFonts w:asciiTheme="minorEastAsia" w:hAnsiTheme="minorEastAsia"/>
          <w:sz w:val="32"/>
          <w:szCs w:val="32"/>
        </w:rPr>
      </w:pPr>
      <w:r w:rsidRPr="006C0FD4">
        <w:rPr>
          <w:rFonts w:asciiTheme="minorEastAsia" w:hAnsiTheme="minorEastAsia"/>
          <w:sz w:val="32"/>
          <w:szCs w:val="32"/>
        </w:rPr>
        <w:t xml:space="preserve">(2)身份证复印件、正反面； </w:t>
      </w:r>
    </w:p>
    <w:p w:rsidR="006C0FD4" w:rsidRPr="006C0FD4" w:rsidRDefault="006C0FD4" w:rsidP="006C0FD4">
      <w:pPr>
        <w:jc w:val="left"/>
        <w:rPr>
          <w:rFonts w:asciiTheme="minorEastAsia" w:hAnsiTheme="minorEastAsia"/>
          <w:sz w:val="32"/>
          <w:szCs w:val="32"/>
        </w:rPr>
      </w:pPr>
      <w:r w:rsidRPr="006C0FD4">
        <w:rPr>
          <w:rFonts w:asciiTheme="minorEastAsia" w:hAnsiTheme="minorEastAsia"/>
          <w:sz w:val="32"/>
          <w:szCs w:val="32"/>
        </w:rPr>
        <w:t>(3)施工证工本费5元（不退），押金 100元（请保留好缴费证，证件丢失押金不退。</w:t>
      </w:r>
    </w:p>
    <w:p w:rsidR="00B40D08" w:rsidRPr="007A07A2" w:rsidRDefault="006C0FD4" w:rsidP="006C0FD4">
      <w:pPr>
        <w:jc w:val="left"/>
        <w:rPr>
          <w:rFonts w:asciiTheme="minorEastAsia" w:hAnsiTheme="minorEastAsia"/>
          <w:sz w:val="32"/>
          <w:szCs w:val="32"/>
        </w:rPr>
      </w:pPr>
      <w:r>
        <w:rPr>
          <w:rFonts w:asciiTheme="minorEastAsia" w:hAnsiTheme="minorEastAsia"/>
          <w:sz w:val="32"/>
          <w:szCs w:val="32"/>
        </w:rPr>
        <w:t>7</w:t>
      </w:r>
      <w:r w:rsidR="00B40D08" w:rsidRPr="007A07A2">
        <w:rPr>
          <w:rFonts w:asciiTheme="minorEastAsia" w:hAnsiTheme="minorEastAsia"/>
          <w:sz w:val="32"/>
          <w:szCs w:val="32"/>
        </w:rPr>
        <w:t>.</w:t>
      </w:r>
      <w:r w:rsidR="00B40D08" w:rsidRPr="007A07A2">
        <w:rPr>
          <w:rFonts w:asciiTheme="minorEastAsia" w:hAnsiTheme="minorEastAsia" w:hint="eastAsia"/>
          <w:sz w:val="32"/>
          <w:szCs w:val="32"/>
        </w:rPr>
        <w:t>对铺内原有设施设备进行保护，避免污染及损坏。例如：喷淋、烟感、空调出风口、回风口、新风口、消防排烟和给排水管道等设施设备进行保护，避免污染及损坏，对于废弃的及时进行有效封堵。</w:t>
      </w:r>
    </w:p>
    <w:p w:rsidR="00B40D08" w:rsidRPr="007A07A2" w:rsidRDefault="006C0FD4" w:rsidP="00630CD8">
      <w:pPr>
        <w:jc w:val="left"/>
        <w:rPr>
          <w:rFonts w:asciiTheme="minorEastAsia" w:hAnsiTheme="minorEastAsia"/>
          <w:sz w:val="32"/>
          <w:szCs w:val="32"/>
        </w:rPr>
      </w:pPr>
      <w:r>
        <w:rPr>
          <w:rFonts w:asciiTheme="minorEastAsia" w:hAnsiTheme="minorEastAsia"/>
          <w:sz w:val="32"/>
          <w:szCs w:val="32"/>
        </w:rPr>
        <w:t>8</w:t>
      </w:r>
      <w:r w:rsidR="00B40D08" w:rsidRPr="007A07A2">
        <w:rPr>
          <w:rFonts w:asciiTheme="minorEastAsia" w:hAnsiTheme="minorEastAsia"/>
          <w:sz w:val="32"/>
          <w:szCs w:val="32"/>
        </w:rPr>
        <w:t>.对</w:t>
      </w:r>
      <w:r w:rsidR="00B40D08" w:rsidRPr="007A07A2">
        <w:rPr>
          <w:rFonts w:asciiTheme="minorEastAsia" w:hAnsiTheme="minorEastAsia" w:hint="eastAsia"/>
          <w:sz w:val="32"/>
          <w:szCs w:val="32"/>
        </w:rPr>
        <w:t>强</w:t>
      </w:r>
      <w:r w:rsidR="00B40D08" w:rsidRPr="007A07A2">
        <w:rPr>
          <w:rFonts w:asciiTheme="minorEastAsia" w:hAnsiTheme="minorEastAsia"/>
          <w:sz w:val="32"/>
          <w:szCs w:val="32"/>
        </w:rPr>
        <w:t>电箱</w:t>
      </w:r>
      <w:r w:rsidR="00B40D08" w:rsidRPr="007A07A2">
        <w:rPr>
          <w:rFonts w:asciiTheme="minorEastAsia" w:hAnsiTheme="minorEastAsia" w:hint="eastAsia"/>
          <w:sz w:val="32"/>
          <w:szCs w:val="32"/>
        </w:rPr>
        <w:t>、</w:t>
      </w:r>
      <w:r w:rsidR="00B40D08" w:rsidRPr="007A07A2">
        <w:rPr>
          <w:rFonts w:asciiTheme="minorEastAsia" w:hAnsiTheme="minorEastAsia"/>
          <w:sz w:val="32"/>
          <w:szCs w:val="32"/>
        </w:rPr>
        <w:t>弱电箱</w:t>
      </w:r>
      <w:r w:rsidR="00B40D08" w:rsidRPr="007A07A2">
        <w:rPr>
          <w:rFonts w:asciiTheme="minorEastAsia" w:hAnsiTheme="minorEastAsia" w:hint="eastAsia"/>
          <w:sz w:val="32"/>
          <w:szCs w:val="32"/>
        </w:rPr>
        <w:t>、</w:t>
      </w:r>
      <w:r w:rsidR="00B40D08" w:rsidRPr="007A07A2">
        <w:rPr>
          <w:rFonts w:asciiTheme="minorEastAsia" w:hAnsiTheme="minorEastAsia"/>
          <w:sz w:val="32"/>
          <w:szCs w:val="32"/>
        </w:rPr>
        <w:t>空调控制柜</w:t>
      </w:r>
      <w:r w:rsidR="00B40D08" w:rsidRPr="007A07A2">
        <w:rPr>
          <w:rFonts w:asciiTheme="minorEastAsia" w:hAnsiTheme="minorEastAsia" w:hint="eastAsia"/>
          <w:sz w:val="32"/>
          <w:szCs w:val="32"/>
        </w:rPr>
        <w:t>、</w:t>
      </w:r>
      <w:r w:rsidR="00B40D08" w:rsidRPr="007A07A2">
        <w:rPr>
          <w:rFonts w:asciiTheme="minorEastAsia" w:hAnsiTheme="minorEastAsia"/>
          <w:sz w:val="32"/>
          <w:szCs w:val="32"/>
        </w:rPr>
        <w:t>消防执行机构</w:t>
      </w:r>
      <w:r w:rsidR="00B40D08" w:rsidRPr="007A07A2">
        <w:rPr>
          <w:rFonts w:asciiTheme="minorEastAsia" w:hAnsiTheme="minorEastAsia" w:hint="eastAsia"/>
          <w:sz w:val="32"/>
          <w:szCs w:val="32"/>
        </w:rPr>
        <w:t>、防火门、拉手、逃生通道门</w:t>
      </w:r>
      <w:r w:rsidR="00B40D08" w:rsidRPr="007A07A2">
        <w:rPr>
          <w:rFonts w:asciiTheme="minorEastAsia" w:hAnsiTheme="minorEastAsia"/>
          <w:sz w:val="32"/>
          <w:szCs w:val="32"/>
        </w:rPr>
        <w:t>等设备进行保护</w:t>
      </w:r>
      <w:r w:rsidR="00B40D08" w:rsidRPr="007A07A2">
        <w:rPr>
          <w:rFonts w:asciiTheme="minorEastAsia" w:hAnsiTheme="minorEastAsia" w:hint="eastAsia"/>
          <w:sz w:val="32"/>
          <w:szCs w:val="32"/>
        </w:rPr>
        <w:t>，避免损坏。</w:t>
      </w:r>
    </w:p>
    <w:p w:rsidR="00B40D08" w:rsidRPr="007A07A2" w:rsidRDefault="006C0FD4" w:rsidP="00B40D08">
      <w:pPr>
        <w:jc w:val="left"/>
        <w:rPr>
          <w:rFonts w:asciiTheme="minorEastAsia" w:hAnsiTheme="minorEastAsia"/>
          <w:sz w:val="32"/>
          <w:szCs w:val="32"/>
        </w:rPr>
      </w:pPr>
      <w:r>
        <w:rPr>
          <w:rFonts w:asciiTheme="minorEastAsia" w:hAnsiTheme="minorEastAsia"/>
          <w:sz w:val="32"/>
          <w:szCs w:val="32"/>
        </w:rPr>
        <w:t>9</w:t>
      </w:r>
      <w:r w:rsidR="00B40D08" w:rsidRPr="007A07A2">
        <w:rPr>
          <w:rFonts w:asciiTheme="minorEastAsia" w:hAnsiTheme="minorEastAsia"/>
          <w:sz w:val="32"/>
          <w:szCs w:val="32"/>
        </w:rPr>
        <w:t>. 若施工中对我司设施设备造成损坏</w:t>
      </w:r>
      <w:r w:rsidR="00B40D08" w:rsidRPr="007A07A2">
        <w:rPr>
          <w:rFonts w:asciiTheme="minorEastAsia" w:hAnsiTheme="minorEastAsia" w:hint="eastAsia"/>
          <w:sz w:val="32"/>
          <w:szCs w:val="32"/>
        </w:rPr>
        <w:t>，可</w:t>
      </w:r>
      <w:r w:rsidR="00B40D08" w:rsidRPr="007A07A2">
        <w:rPr>
          <w:rFonts w:asciiTheme="minorEastAsia" w:hAnsiTheme="minorEastAsia"/>
          <w:sz w:val="32"/>
          <w:szCs w:val="32"/>
        </w:rPr>
        <w:t>由施工方进行维修</w:t>
      </w:r>
      <w:r w:rsidR="00B40D08" w:rsidRPr="007A07A2">
        <w:rPr>
          <w:rFonts w:asciiTheme="minorEastAsia" w:hAnsiTheme="minorEastAsia" w:hint="eastAsia"/>
          <w:sz w:val="32"/>
          <w:szCs w:val="32"/>
        </w:rPr>
        <w:t>，恢复原状，</w:t>
      </w:r>
      <w:r w:rsidR="00B40D08" w:rsidRPr="007A07A2">
        <w:rPr>
          <w:rFonts w:asciiTheme="minorEastAsia" w:hAnsiTheme="minorEastAsia"/>
          <w:sz w:val="32"/>
          <w:szCs w:val="32"/>
        </w:rPr>
        <w:t>或按照所需价格进行赔偿</w:t>
      </w:r>
      <w:r w:rsidR="00B40D08" w:rsidRPr="007A07A2">
        <w:rPr>
          <w:rFonts w:asciiTheme="minorEastAsia" w:hAnsiTheme="minorEastAsia" w:hint="eastAsia"/>
          <w:sz w:val="32"/>
          <w:szCs w:val="32"/>
        </w:rPr>
        <w:t>。</w:t>
      </w:r>
    </w:p>
    <w:p w:rsidR="00B40D08" w:rsidRPr="007A07A2" w:rsidRDefault="006C0FD4" w:rsidP="00B40D08">
      <w:pPr>
        <w:jc w:val="left"/>
        <w:rPr>
          <w:rFonts w:asciiTheme="minorEastAsia" w:hAnsiTheme="minorEastAsia"/>
          <w:sz w:val="32"/>
          <w:szCs w:val="32"/>
        </w:rPr>
      </w:pPr>
      <w:r>
        <w:rPr>
          <w:rFonts w:asciiTheme="minorEastAsia" w:hAnsiTheme="minorEastAsia"/>
          <w:sz w:val="32"/>
          <w:szCs w:val="32"/>
        </w:rPr>
        <w:t>10</w:t>
      </w:r>
      <w:r w:rsidR="00B40D08" w:rsidRPr="007A07A2">
        <w:rPr>
          <w:rFonts w:asciiTheme="minorEastAsia" w:hAnsiTheme="minorEastAsia"/>
          <w:sz w:val="32"/>
          <w:szCs w:val="32"/>
        </w:rPr>
        <w:t>.</w:t>
      </w:r>
      <w:r w:rsidR="00B40D08" w:rsidRPr="007A07A2">
        <w:rPr>
          <w:rFonts w:asciiTheme="minorEastAsia" w:hAnsiTheme="minorEastAsia" w:hint="eastAsia"/>
          <w:sz w:val="32"/>
          <w:szCs w:val="32"/>
        </w:rPr>
        <w:t xml:space="preserve"> 商场营业期间严谨动火作业，必须严格遵守政府和粤海集团有关的要求，严格遵守消防安全管理的有关规定。</w:t>
      </w:r>
    </w:p>
    <w:p w:rsidR="00B40D08" w:rsidRPr="007A07A2" w:rsidRDefault="006C0FD4" w:rsidP="00B40D08">
      <w:pPr>
        <w:jc w:val="left"/>
        <w:rPr>
          <w:rFonts w:asciiTheme="minorEastAsia" w:hAnsiTheme="minorEastAsia"/>
          <w:sz w:val="32"/>
          <w:szCs w:val="32"/>
        </w:rPr>
      </w:pPr>
      <w:r>
        <w:rPr>
          <w:rFonts w:asciiTheme="minorEastAsia" w:hAnsiTheme="minorEastAsia"/>
          <w:sz w:val="32"/>
          <w:szCs w:val="32"/>
        </w:rPr>
        <w:t>11</w:t>
      </w:r>
      <w:r w:rsidR="00B40D08" w:rsidRPr="007A07A2">
        <w:rPr>
          <w:rFonts w:asciiTheme="minorEastAsia" w:hAnsiTheme="minorEastAsia"/>
          <w:sz w:val="32"/>
          <w:szCs w:val="32"/>
        </w:rPr>
        <w:t xml:space="preserve">. </w:t>
      </w:r>
      <w:r w:rsidR="00B40D08" w:rsidRPr="007A07A2">
        <w:rPr>
          <w:rFonts w:asciiTheme="minorEastAsia" w:hAnsiTheme="minorEastAsia" w:hint="eastAsia"/>
          <w:sz w:val="32"/>
          <w:szCs w:val="32"/>
        </w:rPr>
        <w:t>进场施工后</w:t>
      </w:r>
      <w:r w:rsidR="00B40D08" w:rsidRPr="007A07A2">
        <w:rPr>
          <w:rFonts w:asciiTheme="minorEastAsia" w:hAnsiTheme="minorEastAsia"/>
          <w:sz w:val="32"/>
          <w:szCs w:val="32"/>
        </w:rPr>
        <w:t>安全生产管理协议，安全生产工作进行有效统一协调管理。</w:t>
      </w:r>
    </w:p>
    <w:p w:rsidR="00B40D08" w:rsidRDefault="006C0FD4" w:rsidP="00630CD8">
      <w:pPr>
        <w:jc w:val="left"/>
        <w:rPr>
          <w:rFonts w:asciiTheme="minorEastAsia" w:hAnsiTheme="minorEastAsia"/>
          <w:sz w:val="32"/>
          <w:szCs w:val="32"/>
        </w:rPr>
      </w:pPr>
      <w:r>
        <w:rPr>
          <w:rFonts w:asciiTheme="minorEastAsia" w:hAnsiTheme="minorEastAsia"/>
          <w:sz w:val="32"/>
          <w:szCs w:val="32"/>
        </w:rPr>
        <w:t>12</w:t>
      </w:r>
      <w:r w:rsidR="00B40D08" w:rsidRPr="007A07A2">
        <w:rPr>
          <w:rFonts w:asciiTheme="minorEastAsia" w:hAnsiTheme="minorEastAsia"/>
          <w:sz w:val="32"/>
          <w:szCs w:val="32"/>
        </w:rPr>
        <w:t>. 施工期间所有施工人员应穿统一的反光衣，佩戴统一标示的安全帽，安全管理人员应佩戴红袖章，在任何时间段进行施工</w:t>
      </w:r>
      <w:r w:rsidR="00B40D08" w:rsidRPr="007A07A2">
        <w:rPr>
          <w:rFonts w:asciiTheme="minorEastAsia" w:hAnsiTheme="minorEastAsia" w:hint="eastAsia"/>
          <w:sz w:val="32"/>
          <w:szCs w:val="32"/>
        </w:rPr>
        <w:t>，施工</w:t>
      </w:r>
      <w:r w:rsidR="00B40D08" w:rsidRPr="007A07A2">
        <w:rPr>
          <w:rFonts w:asciiTheme="minorEastAsia" w:hAnsiTheme="minorEastAsia"/>
          <w:sz w:val="32"/>
          <w:szCs w:val="32"/>
        </w:rPr>
        <w:t>单位均要派驻安全管理人员在施工现场进行安全管理。</w:t>
      </w:r>
    </w:p>
    <w:p w:rsidR="00BB6BCB" w:rsidRPr="007A07A2" w:rsidRDefault="00BB6BCB" w:rsidP="00630CD8">
      <w:pPr>
        <w:jc w:val="left"/>
        <w:rPr>
          <w:rFonts w:asciiTheme="minorEastAsia" w:hAnsiTheme="minorEastAsia"/>
          <w:sz w:val="32"/>
          <w:szCs w:val="32"/>
        </w:rPr>
      </w:pPr>
      <w:r>
        <w:rPr>
          <w:rFonts w:asciiTheme="minorEastAsia" w:hAnsiTheme="minorEastAsia" w:hint="eastAsia"/>
          <w:sz w:val="32"/>
          <w:szCs w:val="32"/>
        </w:rPr>
        <w:t>1</w:t>
      </w:r>
      <w:r>
        <w:rPr>
          <w:rFonts w:asciiTheme="minorEastAsia" w:hAnsiTheme="minorEastAsia"/>
          <w:sz w:val="32"/>
          <w:szCs w:val="32"/>
        </w:rPr>
        <w:t>3.施工用水、用电费用中选单位自行承担，喷淋泄水费500元</w:t>
      </w:r>
      <w:r>
        <w:rPr>
          <w:rFonts w:asciiTheme="minorEastAsia" w:hAnsiTheme="minorEastAsia" w:hint="eastAsia"/>
          <w:sz w:val="32"/>
          <w:szCs w:val="32"/>
        </w:rPr>
        <w:t>/次（本项目预估两次）</w:t>
      </w:r>
    </w:p>
    <w:p w:rsidR="00630CD8" w:rsidRPr="0016787B" w:rsidRDefault="0016787B" w:rsidP="0016787B">
      <w:pPr>
        <w:jc w:val="left"/>
        <w:rPr>
          <w:rFonts w:asciiTheme="minorEastAsia" w:hAnsiTheme="minorEastAsia"/>
          <w:b/>
          <w:noProof/>
          <w:sz w:val="32"/>
          <w:szCs w:val="32"/>
        </w:rPr>
      </w:pPr>
      <w:r>
        <w:rPr>
          <w:rFonts w:asciiTheme="minorEastAsia" w:hAnsiTheme="minorEastAsia"/>
          <w:b/>
          <w:noProof/>
          <w:sz w:val="32"/>
          <w:szCs w:val="32"/>
        </w:rPr>
        <w:t>六、</w:t>
      </w:r>
      <w:r w:rsidR="00630CD8" w:rsidRPr="0016787B">
        <w:rPr>
          <w:rFonts w:asciiTheme="minorEastAsia" w:hAnsiTheme="minorEastAsia"/>
          <w:b/>
          <w:noProof/>
          <w:sz w:val="32"/>
          <w:szCs w:val="32"/>
        </w:rPr>
        <w:t>施工安全与</w:t>
      </w:r>
      <w:r w:rsidR="0001724D" w:rsidRPr="0016787B">
        <w:rPr>
          <w:rFonts w:asciiTheme="minorEastAsia" w:hAnsiTheme="minorEastAsia" w:hint="eastAsia"/>
          <w:b/>
          <w:noProof/>
          <w:sz w:val="32"/>
          <w:szCs w:val="32"/>
        </w:rPr>
        <w:t>人员</w:t>
      </w:r>
      <w:r w:rsidR="00630CD8" w:rsidRPr="0016787B">
        <w:rPr>
          <w:rFonts w:asciiTheme="minorEastAsia" w:hAnsiTheme="minorEastAsia"/>
          <w:b/>
          <w:noProof/>
          <w:sz w:val="32"/>
          <w:szCs w:val="32"/>
        </w:rPr>
        <w:t>管理：</w:t>
      </w:r>
    </w:p>
    <w:p w:rsidR="00630CD8" w:rsidRPr="007A07A2" w:rsidRDefault="00630CD8" w:rsidP="00630CD8">
      <w:pPr>
        <w:jc w:val="left"/>
        <w:rPr>
          <w:rFonts w:asciiTheme="minorEastAsia" w:hAnsiTheme="minorEastAsia"/>
          <w:sz w:val="32"/>
          <w:szCs w:val="32"/>
        </w:rPr>
      </w:pPr>
      <w:r w:rsidRPr="007A07A2">
        <w:rPr>
          <w:rFonts w:asciiTheme="minorEastAsia" w:hAnsiTheme="minorEastAsia" w:hint="eastAsia"/>
          <w:sz w:val="32"/>
          <w:szCs w:val="32"/>
        </w:rPr>
        <w:lastRenderedPageBreak/>
        <w:t>1</w:t>
      </w:r>
      <w:r w:rsidRPr="007A07A2">
        <w:rPr>
          <w:rFonts w:asciiTheme="minorEastAsia" w:hAnsiTheme="minorEastAsia"/>
          <w:sz w:val="32"/>
          <w:szCs w:val="32"/>
        </w:rPr>
        <w:t>.在施工过程中，严格遵守安全操作规程，确保施工人员的安全。</w:t>
      </w:r>
    </w:p>
    <w:p w:rsidR="00630CD8" w:rsidRPr="007A07A2" w:rsidRDefault="00630CD8" w:rsidP="00630CD8">
      <w:pPr>
        <w:jc w:val="left"/>
        <w:rPr>
          <w:rFonts w:asciiTheme="minorEastAsia" w:hAnsiTheme="minorEastAsia"/>
          <w:sz w:val="32"/>
          <w:szCs w:val="32"/>
        </w:rPr>
      </w:pPr>
      <w:r w:rsidRPr="007A07A2">
        <w:rPr>
          <w:rFonts w:asciiTheme="minorEastAsia" w:hAnsiTheme="minorEastAsia" w:hint="eastAsia"/>
          <w:sz w:val="32"/>
          <w:szCs w:val="32"/>
        </w:rPr>
        <w:t>2</w:t>
      </w:r>
      <w:r w:rsidRPr="007A07A2">
        <w:rPr>
          <w:rFonts w:asciiTheme="minorEastAsia" w:hAnsiTheme="minorEastAsia"/>
          <w:sz w:val="32"/>
          <w:szCs w:val="32"/>
        </w:rPr>
        <w:t>.加强对施工质量的监督，确保改造工程符合相关标准和规范。</w:t>
      </w:r>
    </w:p>
    <w:p w:rsidR="00630CD8" w:rsidRPr="007A07A2" w:rsidRDefault="00630CD8" w:rsidP="00630CD8">
      <w:pPr>
        <w:jc w:val="left"/>
        <w:rPr>
          <w:rFonts w:asciiTheme="minorEastAsia" w:hAnsiTheme="minorEastAsia"/>
          <w:sz w:val="32"/>
          <w:szCs w:val="32"/>
        </w:rPr>
      </w:pPr>
      <w:r w:rsidRPr="007A07A2">
        <w:rPr>
          <w:rFonts w:asciiTheme="minorEastAsia" w:hAnsiTheme="minorEastAsia" w:hint="eastAsia"/>
          <w:sz w:val="32"/>
          <w:szCs w:val="32"/>
        </w:rPr>
        <w:t>3</w:t>
      </w:r>
      <w:r w:rsidRPr="007A07A2">
        <w:rPr>
          <w:rFonts w:asciiTheme="minorEastAsia" w:hAnsiTheme="minorEastAsia"/>
          <w:sz w:val="32"/>
          <w:szCs w:val="32"/>
        </w:rPr>
        <w:t>.个人防护：</w:t>
      </w:r>
      <w:r w:rsidRPr="007A07A2">
        <w:rPr>
          <w:rFonts w:asciiTheme="minorEastAsia" w:hAnsiTheme="minorEastAsia" w:hint="eastAsia"/>
          <w:sz w:val="32"/>
          <w:szCs w:val="32"/>
        </w:rPr>
        <w:t>电气</w:t>
      </w:r>
      <w:r w:rsidRPr="007A07A2">
        <w:rPr>
          <w:rFonts w:asciiTheme="minorEastAsia" w:hAnsiTheme="minorEastAsia"/>
          <w:sz w:val="32"/>
          <w:szCs w:val="32"/>
        </w:rPr>
        <w:t>施工人员必须佩戴安全帽、绝缘手套、绝缘鞋等个人防护用品。</w:t>
      </w:r>
    </w:p>
    <w:p w:rsidR="00630CD8" w:rsidRPr="007A07A2" w:rsidRDefault="00630CD8" w:rsidP="00630CD8">
      <w:pPr>
        <w:jc w:val="left"/>
        <w:rPr>
          <w:rFonts w:asciiTheme="minorEastAsia" w:hAnsiTheme="minorEastAsia"/>
          <w:sz w:val="32"/>
          <w:szCs w:val="32"/>
        </w:rPr>
      </w:pPr>
      <w:r w:rsidRPr="007A07A2">
        <w:rPr>
          <w:rFonts w:asciiTheme="minorEastAsia" w:hAnsiTheme="minorEastAsia" w:hint="eastAsia"/>
          <w:sz w:val="32"/>
          <w:szCs w:val="32"/>
        </w:rPr>
        <w:t>4</w:t>
      </w:r>
      <w:r w:rsidRPr="007A07A2">
        <w:rPr>
          <w:rFonts w:asciiTheme="minorEastAsia" w:hAnsiTheme="minorEastAsia"/>
          <w:sz w:val="32"/>
          <w:szCs w:val="32"/>
        </w:rPr>
        <w:t>.施工监护：设置专职安全员，对施工现场进行全程监护。</w:t>
      </w:r>
    </w:p>
    <w:p w:rsidR="00986207" w:rsidRPr="007A07A2" w:rsidRDefault="00986207" w:rsidP="00892CEC">
      <w:pPr>
        <w:jc w:val="left"/>
        <w:rPr>
          <w:rFonts w:asciiTheme="minorEastAsia" w:hAnsiTheme="minorEastAsia"/>
          <w:sz w:val="32"/>
          <w:szCs w:val="32"/>
        </w:rPr>
      </w:pPr>
      <w:r w:rsidRPr="007A07A2">
        <w:rPr>
          <w:rFonts w:asciiTheme="minorEastAsia" w:hAnsiTheme="minorEastAsia" w:hint="eastAsia"/>
          <w:sz w:val="32"/>
          <w:szCs w:val="32"/>
        </w:rPr>
        <w:t>5</w:t>
      </w:r>
      <w:r w:rsidRPr="007A07A2">
        <w:rPr>
          <w:rFonts w:asciiTheme="minorEastAsia" w:hAnsiTheme="minorEastAsia"/>
          <w:sz w:val="32"/>
          <w:szCs w:val="32"/>
        </w:rPr>
        <w:t>.</w:t>
      </w:r>
      <w:r w:rsidRPr="007A07A2">
        <w:rPr>
          <w:rFonts w:asciiTheme="minorEastAsia" w:hAnsiTheme="minorEastAsia" w:hint="eastAsia"/>
          <w:sz w:val="32"/>
          <w:szCs w:val="32"/>
        </w:rPr>
        <w:t>为保障农民工的合法权益，承包单位不允许拖欠农民工工资，按照国家《劳动法》雇佣和使用农民工，工资发放至农民工本人，不允许出现冒领、代领情况。如施工单位发生违反规定拖欠或克扣农民工工资行为，以及因拖欠或克扣农民工工资造成纠纷及其它突发事件或公共事件，将由承包单位承担一切后果，与发包方无关。</w:t>
      </w:r>
    </w:p>
    <w:sectPr w:rsidR="00986207" w:rsidRPr="007A07A2" w:rsidSect="00C36EB8">
      <w:pgSz w:w="11906" w:h="16838"/>
      <w:pgMar w:top="720" w:right="1843" w:bottom="720" w:left="1843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F58AA" w:rsidRDefault="007F58AA" w:rsidP="00B547D4">
      <w:r>
        <w:separator/>
      </w:r>
    </w:p>
  </w:endnote>
  <w:endnote w:type="continuationSeparator" w:id="0">
    <w:p w:rsidR="007F58AA" w:rsidRDefault="007F58AA" w:rsidP="00B547D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F58AA" w:rsidRDefault="007F58AA" w:rsidP="00B547D4">
      <w:r>
        <w:separator/>
      </w:r>
    </w:p>
  </w:footnote>
  <w:footnote w:type="continuationSeparator" w:id="0">
    <w:p w:rsidR="007F58AA" w:rsidRDefault="007F58AA" w:rsidP="00B547D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105F0D"/>
    <w:multiLevelType w:val="hybridMultilevel"/>
    <w:tmpl w:val="EABE31FE"/>
    <w:lvl w:ilvl="0" w:tplc="A54CDBD4">
      <w:start w:val="1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1F5C33F2"/>
    <w:multiLevelType w:val="hybridMultilevel"/>
    <w:tmpl w:val="1A2416CC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206F7D21"/>
    <w:multiLevelType w:val="hybridMultilevel"/>
    <w:tmpl w:val="FF667BB4"/>
    <w:lvl w:ilvl="0" w:tplc="E904BC72">
      <w:start w:val="2"/>
      <w:numFmt w:val="japaneseCounting"/>
      <w:lvlText w:val="（%1）"/>
      <w:lvlJc w:val="left"/>
      <w:pPr>
        <w:ind w:left="945" w:hanging="94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24AD4CB8"/>
    <w:multiLevelType w:val="hybridMultilevel"/>
    <w:tmpl w:val="F74A6568"/>
    <w:lvl w:ilvl="0" w:tplc="22240200">
      <w:start w:val="1"/>
      <w:numFmt w:val="decimal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2F797F7C"/>
    <w:multiLevelType w:val="hybridMultilevel"/>
    <w:tmpl w:val="051C504A"/>
    <w:lvl w:ilvl="0" w:tplc="6DD629C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4F4A086E"/>
    <w:multiLevelType w:val="hybridMultilevel"/>
    <w:tmpl w:val="10D89F28"/>
    <w:lvl w:ilvl="0" w:tplc="724EA582">
      <w:start w:val="2"/>
      <w:numFmt w:val="decimal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 w15:restartNumberingAfterBreak="0">
    <w:nsid w:val="689B594B"/>
    <w:multiLevelType w:val="hybridMultilevel"/>
    <w:tmpl w:val="F66667A4"/>
    <w:lvl w:ilvl="0" w:tplc="090C68FC">
      <w:start w:val="5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" w15:restartNumberingAfterBreak="0">
    <w:nsid w:val="6A1E5C2E"/>
    <w:multiLevelType w:val="hybridMultilevel"/>
    <w:tmpl w:val="DD2C8884"/>
    <w:lvl w:ilvl="0" w:tplc="26DE84D8">
      <w:start w:val="2"/>
      <w:numFmt w:val="japaneseCounting"/>
      <w:lvlText w:val="（%1）"/>
      <w:lvlJc w:val="left"/>
      <w:pPr>
        <w:ind w:left="1080" w:hanging="108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 w15:restartNumberingAfterBreak="0">
    <w:nsid w:val="6D301CA7"/>
    <w:multiLevelType w:val="hybridMultilevel"/>
    <w:tmpl w:val="8A7638C4"/>
    <w:lvl w:ilvl="0" w:tplc="F47E34D8">
      <w:start w:val="1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9" w15:restartNumberingAfterBreak="0">
    <w:nsid w:val="75A22011"/>
    <w:multiLevelType w:val="hybridMultilevel"/>
    <w:tmpl w:val="DB92058C"/>
    <w:lvl w:ilvl="0" w:tplc="B84E29CE">
      <w:start w:val="1"/>
      <w:numFmt w:val="decimal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0" w15:restartNumberingAfterBreak="0">
    <w:nsid w:val="76DF2DDF"/>
    <w:multiLevelType w:val="hybridMultilevel"/>
    <w:tmpl w:val="E0628E2C"/>
    <w:lvl w:ilvl="0" w:tplc="CF0203A8">
      <w:start w:val="1"/>
      <w:numFmt w:val="decimal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1" w15:restartNumberingAfterBreak="0">
    <w:nsid w:val="7C551038"/>
    <w:multiLevelType w:val="hybridMultilevel"/>
    <w:tmpl w:val="E966A87E"/>
    <w:lvl w:ilvl="0" w:tplc="04090011">
      <w:start w:val="1"/>
      <w:numFmt w:val="decimal"/>
      <w:lvlText w:val="%1)"/>
      <w:lvlJc w:val="left"/>
      <w:pPr>
        <w:ind w:left="420" w:hanging="420"/>
      </w:p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3"/>
  </w:num>
  <w:num w:numId="3">
    <w:abstractNumId w:val="8"/>
  </w:num>
  <w:num w:numId="4">
    <w:abstractNumId w:val="6"/>
  </w:num>
  <w:num w:numId="5">
    <w:abstractNumId w:val="11"/>
  </w:num>
  <w:num w:numId="6">
    <w:abstractNumId w:val="1"/>
  </w:num>
  <w:num w:numId="7">
    <w:abstractNumId w:val="10"/>
  </w:num>
  <w:num w:numId="8">
    <w:abstractNumId w:val="7"/>
  </w:num>
  <w:num w:numId="9">
    <w:abstractNumId w:val="4"/>
  </w:num>
  <w:num w:numId="10">
    <w:abstractNumId w:val="9"/>
  </w:num>
  <w:num w:numId="11">
    <w:abstractNumId w:val="2"/>
  </w:num>
  <w:num w:numId="12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ocumentProtection w:edit="trackedChanges"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33B5C"/>
    <w:rsid w:val="0001724D"/>
    <w:rsid w:val="00033D2E"/>
    <w:rsid w:val="00034EB2"/>
    <w:rsid w:val="000921C7"/>
    <w:rsid w:val="000C2FAE"/>
    <w:rsid w:val="000E2F41"/>
    <w:rsid w:val="000F5964"/>
    <w:rsid w:val="00110EB9"/>
    <w:rsid w:val="0016787B"/>
    <w:rsid w:val="00187EA9"/>
    <w:rsid w:val="001F4769"/>
    <w:rsid w:val="001F4CE8"/>
    <w:rsid w:val="00237104"/>
    <w:rsid w:val="00243AD6"/>
    <w:rsid w:val="00284D98"/>
    <w:rsid w:val="002D5629"/>
    <w:rsid w:val="002F096D"/>
    <w:rsid w:val="002F47F5"/>
    <w:rsid w:val="003A6FE4"/>
    <w:rsid w:val="003D744B"/>
    <w:rsid w:val="003F400E"/>
    <w:rsid w:val="003F6C5F"/>
    <w:rsid w:val="004054D6"/>
    <w:rsid w:val="00433B5C"/>
    <w:rsid w:val="004751BB"/>
    <w:rsid w:val="004C17E4"/>
    <w:rsid w:val="004E070E"/>
    <w:rsid w:val="00511107"/>
    <w:rsid w:val="00527D17"/>
    <w:rsid w:val="0054298B"/>
    <w:rsid w:val="005444FA"/>
    <w:rsid w:val="00567193"/>
    <w:rsid w:val="005908C7"/>
    <w:rsid w:val="005E4214"/>
    <w:rsid w:val="00630CD8"/>
    <w:rsid w:val="006334A2"/>
    <w:rsid w:val="006404ED"/>
    <w:rsid w:val="00661B77"/>
    <w:rsid w:val="006B3C5C"/>
    <w:rsid w:val="006C0FD4"/>
    <w:rsid w:val="006E5E6D"/>
    <w:rsid w:val="006F230F"/>
    <w:rsid w:val="007674B1"/>
    <w:rsid w:val="0078167A"/>
    <w:rsid w:val="007829BF"/>
    <w:rsid w:val="007876CD"/>
    <w:rsid w:val="007A07A2"/>
    <w:rsid w:val="007B1CE0"/>
    <w:rsid w:val="007B42D7"/>
    <w:rsid w:val="007B74F4"/>
    <w:rsid w:val="007F58AA"/>
    <w:rsid w:val="00831E60"/>
    <w:rsid w:val="00892CEC"/>
    <w:rsid w:val="008D0720"/>
    <w:rsid w:val="008D292B"/>
    <w:rsid w:val="008E34E6"/>
    <w:rsid w:val="009461ED"/>
    <w:rsid w:val="00986207"/>
    <w:rsid w:val="00A0668D"/>
    <w:rsid w:val="00A128A9"/>
    <w:rsid w:val="00A417C7"/>
    <w:rsid w:val="00AA50CE"/>
    <w:rsid w:val="00AC1613"/>
    <w:rsid w:val="00AD777B"/>
    <w:rsid w:val="00AE0B34"/>
    <w:rsid w:val="00B036A4"/>
    <w:rsid w:val="00B057FC"/>
    <w:rsid w:val="00B40D08"/>
    <w:rsid w:val="00B547D4"/>
    <w:rsid w:val="00B83A42"/>
    <w:rsid w:val="00B960B8"/>
    <w:rsid w:val="00BB6BCB"/>
    <w:rsid w:val="00BB7BA1"/>
    <w:rsid w:val="00BD379F"/>
    <w:rsid w:val="00BE6992"/>
    <w:rsid w:val="00C12E38"/>
    <w:rsid w:val="00C342D2"/>
    <w:rsid w:val="00C365E7"/>
    <w:rsid w:val="00C36EB8"/>
    <w:rsid w:val="00C65232"/>
    <w:rsid w:val="00CA53B7"/>
    <w:rsid w:val="00CB1C85"/>
    <w:rsid w:val="00CC02AF"/>
    <w:rsid w:val="00CC47E0"/>
    <w:rsid w:val="00CD3DB4"/>
    <w:rsid w:val="00CF2F72"/>
    <w:rsid w:val="00D00763"/>
    <w:rsid w:val="00D6603E"/>
    <w:rsid w:val="00DB4068"/>
    <w:rsid w:val="00E06325"/>
    <w:rsid w:val="00E15010"/>
    <w:rsid w:val="00E34B53"/>
    <w:rsid w:val="00E83363"/>
    <w:rsid w:val="00E925FA"/>
    <w:rsid w:val="00E94E0E"/>
    <w:rsid w:val="00E975A3"/>
    <w:rsid w:val="00EF6325"/>
    <w:rsid w:val="00F63808"/>
    <w:rsid w:val="00F7196D"/>
    <w:rsid w:val="00FA3853"/>
    <w:rsid w:val="00FC4BC5"/>
    <w:rsid w:val="00FD356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D7F12C18-3ADC-4333-8527-8944FC81D9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F400E"/>
    <w:pPr>
      <w:widowControl w:val="0"/>
      <w:jc w:val="both"/>
    </w:pPr>
  </w:style>
  <w:style w:type="paragraph" w:styleId="1">
    <w:name w:val="heading 1"/>
    <w:basedOn w:val="a"/>
    <w:link w:val="10"/>
    <w:uiPriority w:val="9"/>
    <w:qFormat/>
    <w:rsid w:val="00892CEC"/>
    <w:pPr>
      <w:widowControl/>
      <w:spacing w:before="100" w:beforeAutospacing="1" w:after="100" w:afterAutospacing="1"/>
      <w:jc w:val="left"/>
      <w:outlineLvl w:val="0"/>
    </w:pPr>
    <w:rPr>
      <w:rFonts w:ascii="宋体" w:eastAsia="宋体" w:hAnsi="宋体" w:cs="宋体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43AD6"/>
    <w:pPr>
      <w:ind w:firstLineChars="200" w:firstLine="420"/>
    </w:pPr>
  </w:style>
  <w:style w:type="paragraph" w:styleId="a4">
    <w:name w:val="Balloon Text"/>
    <w:basedOn w:val="a"/>
    <w:link w:val="a5"/>
    <w:uiPriority w:val="99"/>
    <w:semiHidden/>
    <w:unhideWhenUsed/>
    <w:rsid w:val="00B547D4"/>
    <w:rPr>
      <w:sz w:val="18"/>
      <w:szCs w:val="18"/>
    </w:rPr>
  </w:style>
  <w:style w:type="character" w:customStyle="1" w:styleId="a5">
    <w:name w:val="批注框文本 字符"/>
    <w:basedOn w:val="a0"/>
    <w:link w:val="a4"/>
    <w:uiPriority w:val="99"/>
    <w:semiHidden/>
    <w:rsid w:val="00B547D4"/>
    <w:rPr>
      <w:sz w:val="18"/>
      <w:szCs w:val="18"/>
    </w:rPr>
  </w:style>
  <w:style w:type="paragraph" w:styleId="a6">
    <w:name w:val="header"/>
    <w:basedOn w:val="a"/>
    <w:link w:val="a7"/>
    <w:uiPriority w:val="99"/>
    <w:unhideWhenUsed/>
    <w:rsid w:val="00B547D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7">
    <w:name w:val="页眉 字符"/>
    <w:basedOn w:val="a0"/>
    <w:link w:val="a6"/>
    <w:uiPriority w:val="99"/>
    <w:rsid w:val="00B547D4"/>
    <w:rPr>
      <w:sz w:val="18"/>
      <w:szCs w:val="18"/>
    </w:rPr>
  </w:style>
  <w:style w:type="paragraph" w:styleId="a8">
    <w:name w:val="footer"/>
    <w:basedOn w:val="a"/>
    <w:link w:val="a9"/>
    <w:uiPriority w:val="99"/>
    <w:unhideWhenUsed/>
    <w:rsid w:val="00B547D4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9">
    <w:name w:val="页脚 字符"/>
    <w:basedOn w:val="a0"/>
    <w:link w:val="a8"/>
    <w:uiPriority w:val="99"/>
    <w:rsid w:val="00B547D4"/>
    <w:rPr>
      <w:sz w:val="18"/>
      <w:szCs w:val="18"/>
    </w:rPr>
  </w:style>
  <w:style w:type="character" w:customStyle="1" w:styleId="10">
    <w:name w:val="标题 1 字符"/>
    <w:basedOn w:val="a0"/>
    <w:link w:val="1"/>
    <w:uiPriority w:val="9"/>
    <w:rsid w:val="00892CEC"/>
    <w:rPr>
      <w:rFonts w:ascii="宋体" w:eastAsia="宋体" w:hAnsi="宋体" w:cs="宋体"/>
      <w:b/>
      <w:bCs/>
      <w:kern w:val="3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85526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4E91260-9429-4B95-95F0-663AAB46ADD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</TotalTime>
  <Pages>7</Pages>
  <Words>359</Words>
  <Characters>2050</Characters>
  <Application>Microsoft Office Word</Application>
  <DocSecurity>0</DocSecurity>
  <Lines>17</Lines>
  <Paragraphs>4</Paragraphs>
  <ScaleCrop>false</ScaleCrop>
  <Company/>
  <LinksUpToDate>false</LinksUpToDate>
  <CharactersWithSpaces>2405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潘辉</dc:creator>
  <cp:keywords/>
  <dc:description/>
  <cp:lastModifiedBy>胡雪力</cp:lastModifiedBy>
  <cp:revision>7</cp:revision>
  <dcterms:created xsi:type="dcterms:W3CDTF">2025-10-10T01:10:00Z</dcterms:created>
  <dcterms:modified xsi:type="dcterms:W3CDTF">2025-10-20T06:36:00Z</dcterms:modified>
</cp:coreProperties>
</file>